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8A3EC" w14:textId="702CB943" w:rsidR="00287D65" w:rsidRPr="00746D5A" w:rsidRDefault="00D072AC" w:rsidP="00D072AC">
      <w:pPr>
        <w:keepNext/>
        <w:jc w:val="center"/>
        <w:outlineLvl w:val="0"/>
        <w:rPr>
          <w:rFonts w:ascii="仿宋" w:eastAsia="仿宋" w:hAnsi="仿宋" w:cs="宋体"/>
          <w:b/>
          <w:bCs/>
          <w:szCs w:val="28"/>
        </w:rPr>
      </w:pPr>
      <w:r w:rsidRPr="00746D5A">
        <w:rPr>
          <w:rFonts w:ascii="仿宋" w:eastAsia="仿宋" w:hAnsi="仿宋" w:cs="宋体" w:hint="eastAsia"/>
          <w:b/>
          <w:bCs/>
          <w:szCs w:val="28"/>
        </w:rPr>
        <w:t>调研</w:t>
      </w:r>
      <w:r w:rsidR="004E373E" w:rsidRPr="00746D5A">
        <w:rPr>
          <w:rFonts w:ascii="仿宋" w:eastAsia="仿宋" w:hAnsi="仿宋" w:cs="宋体" w:hint="eastAsia"/>
          <w:b/>
          <w:bCs/>
          <w:szCs w:val="28"/>
        </w:rPr>
        <w:t>项目概况</w:t>
      </w:r>
    </w:p>
    <w:p w14:paraId="211FB633" w14:textId="16D786F1" w:rsidR="00D072AC" w:rsidRPr="00746D5A" w:rsidRDefault="00D072AC" w:rsidP="00287D65">
      <w:pPr>
        <w:ind w:firstLineChars="200" w:firstLine="560"/>
        <w:rPr>
          <w:rFonts w:ascii="仿宋" w:eastAsia="仿宋" w:hAnsi="仿宋"/>
          <w:szCs w:val="28"/>
        </w:rPr>
      </w:pPr>
      <w:bookmarkStart w:id="0" w:name="_Toc4403979"/>
      <w:bookmarkStart w:id="1" w:name="_Toc450840086"/>
      <w:r w:rsidRPr="00746D5A">
        <w:rPr>
          <w:rFonts w:ascii="仿宋" w:eastAsia="仿宋" w:hAnsi="仿宋" w:hint="eastAsia"/>
          <w:szCs w:val="28"/>
        </w:rPr>
        <w:t>本次调研针对西溪院区</w:t>
      </w:r>
      <w:r w:rsidR="002440B0" w:rsidRPr="002440B0">
        <w:rPr>
          <w:rFonts w:ascii="仿宋" w:eastAsia="仿宋" w:hAnsi="仿宋" w:hint="eastAsia"/>
          <w:szCs w:val="28"/>
        </w:rPr>
        <w:t>西溪院区锅炉低氮改造项目</w:t>
      </w:r>
      <w:r w:rsidRPr="00746D5A">
        <w:rPr>
          <w:rFonts w:ascii="仿宋" w:eastAsia="仿宋" w:hAnsi="仿宋" w:hint="eastAsia"/>
          <w:szCs w:val="28"/>
        </w:rPr>
        <w:t>进行市场调研，主要调研相关供应商的资质</w:t>
      </w:r>
      <w:r w:rsidR="004E373E" w:rsidRPr="00746D5A">
        <w:rPr>
          <w:rFonts w:ascii="仿宋" w:eastAsia="仿宋" w:hAnsi="仿宋" w:hint="eastAsia"/>
          <w:szCs w:val="28"/>
        </w:rPr>
        <w:t>和能力，</w:t>
      </w:r>
      <w:r w:rsidR="002440B0">
        <w:rPr>
          <w:rFonts w:ascii="仿宋" w:eastAsia="仿宋" w:hAnsi="仿宋" w:hint="eastAsia"/>
          <w:szCs w:val="28"/>
        </w:rPr>
        <w:t>完成本项目的技术能力和时间限制，</w:t>
      </w:r>
      <w:r w:rsidRPr="00746D5A">
        <w:rPr>
          <w:rFonts w:ascii="仿宋" w:eastAsia="仿宋" w:hAnsi="仿宋" w:hint="eastAsia"/>
          <w:szCs w:val="28"/>
        </w:rPr>
        <w:t>作为西溪院区</w:t>
      </w:r>
      <w:r w:rsidR="002440B0" w:rsidRPr="002440B0">
        <w:rPr>
          <w:rFonts w:ascii="仿宋" w:eastAsia="仿宋" w:hAnsi="仿宋" w:hint="eastAsia"/>
          <w:szCs w:val="28"/>
        </w:rPr>
        <w:t>锅炉低氮改造项目</w:t>
      </w:r>
      <w:r w:rsidR="002440B0">
        <w:rPr>
          <w:rFonts w:ascii="仿宋" w:eastAsia="仿宋" w:hAnsi="仿宋" w:hint="eastAsia"/>
          <w:szCs w:val="28"/>
        </w:rPr>
        <w:t>采购</w:t>
      </w:r>
      <w:r w:rsidRPr="00746D5A">
        <w:rPr>
          <w:rFonts w:ascii="仿宋" w:eastAsia="仿宋" w:hAnsi="仿宋" w:hint="eastAsia"/>
          <w:szCs w:val="28"/>
        </w:rPr>
        <w:t>的参考</w:t>
      </w:r>
      <w:r w:rsidR="004E373E" w:rsidRPr="00746D5A">
        <w:rPr>
          <w:rFonts w:ascii="仿宋" w:eastAsia="仿宋" w:hAnsi="仿宋" w:hint="eastAsia"/>
          <w:szCs w:val="28"/>
        </w:rPr>
        <w:t>。</w:t>
      </w:r>
    </w:p>
    <w:bookmarkEnd w:id="0"/>
    <w:bookmarkEnd w:id="1"/>
    <w:p w14:paraId="04795395" w14:textId="77777777" w:rsidR="004E373E" w:rsidRPr="00746D5A" w:rsidRDefault="004E373E" w:rsidP="004E373E">
      <w:pPr>
        <w:spacing w:line="360" w:lineRule="auto"/>
        <w:ind w:firstLineChars="200" w:firstLine="560"/>
        <w:rPr>
          <w:rFonts w:ascii="仿宋" w:eastAsia="仿宋" w:hAnsi="仿宋"/>
        </w:rPr>
      </w:pPr>
      <w:r w:rsidRPr="00746D5A">
        <w:rPr>
          <w:rFonts w:ascii="仿宋" w:eastAsia="仿宋" w:hAnsi="仿宋" w:hint="eastAsia"/>
        </w:rPr>
        <w:t>（一）项目概况</w:t>
      </w:r>
    </w:p>
    <w:p w14:paraId="3D883C64" w14:textId="4D4402B0" w:rsidR="004E373E" w:rsidRPr="00746D5A" w:rsidRDefault="004E373E" w:rsidP="004E373E">
      <w:pPr>
        <w:spacing w:line="360" w:lineRule="auto"/>
        <w:ind w:firstLineChars="200" w:firstLine="560"/>
        <w:rPr>
          <w:rFonts w:ascii="仿宋" w:eastAsia="仿宋" w:hAnsi="仿宋"/>
        </w:rPr>
      </w:pPr>
      <w:r w:rsidRPr="00746D5A">
        <w:rPr>
          <w:rFonts w:ascii="仿宋" w:eastAsia="仿宋" w:hAnsi="仿宋" w:hint="eastAsia"/>
        </w:rPr>
        <w:t>浙江省中医院西溪院区</w:t>
      </w:r>
      <w:r w:rsidR="002440B0" w:rsidRPr="002440B0">
        <w:rPr>
          <w:rFonts w:ascii="仿宋" w:eastAsia="仿宋" w:hAnsi="仿宋" w:hint="eastAsia"/>
          <w:szCs w:val="28"/>
        </w:rPr>
        <w:t>锅炉低氮改造项目</w:t>
      </w:r>
      <w:r w:rsidRPr="00746D5A">
        <w:rPr>
          <w:rFonts w:ascii="仿宋" w:eastAsia="仿宋" w:hAnsi="仿宋" w:hint="eastAsia"/>
        </w:rPr>
        <w:t>：</w:t>
      </w:r>
      <w:r w:rsidR="002440B0">
        <w:rPr>
          <w:rFonts w:ascii="仿宋" w:eastAsia="仿宋" w:hAnsi="仿宋" w:hint="eastAsia"/>
        </w:rPr>
        <w:t>四台</w:t>
      </w:r>
      <w:r w:rsidR="002440B0" w:rsidRPr="002440B0">
        <w:rPr>
          <w:rFonts w:ascii="仿宋" w:eastAsia="仿宋" w:hAnsi="仿宋" w:hint="eastAsia"/>
        </w:rPr>
        <w:t>特富真空热水锅炉TFZ180-Q</w:t>
      </w:r>
      <w:r w:rsidR="002440B0">
        <w:rPr>
          <w:rFonts w:ascii="仿宋" w:eastAsia="仿宋" w:hAnsi="仿宋" w:hint="eastAsia"/>
        </w:rPr>
        <w:t>的低氮改造，</w:t>
      </w:r>
      <w:r w:rsidR="002440B0" w:rsidRPr="002440B0">
        <w:rPr>
          <w:rFonts w:ascii="仿宋" w:eastAsia="仿宋" w:hAnsi="仿宋" w:hint="eastAsia"/>
        </w:rPr>
        <w:t>改造后锅炉燃烧产物排放中的氮氧化物折算浓度需低于50mg/m3（鼓励达到30mg/m3）并符合《锅炉大气物排放标准》（DB31/387-2018）规定。</w:t>
      </w:r>
    </w:p>
    <w:p w14:paraId="2BC00FE6" w14:textId="29E51DC6" w:rsidR="002440B0" w:rsidRPr="002440B0" w:rsidRDefault="002440B0" w:rsidP="002440B0">
      <w:pPr>
        <w:spacing w:line="360" w:lineRule="auto"/>
        <w:ind w:firstLineChars="200" w:firstLine="560"/>
        <w:jc w:val="left"/>
        <w:rPr>
          <w:rFonts w:ascii="仿宋" w:eastAsia="仿宋" w:hAnsi="仿宋"/>
        </w:rPr>
      </w:pPr>
      <w:r w:rsidRPr="002440B0">
        <w:rPr>
          <w:rFonts w:ascii="仿宋" w:eastAsia="仿宋" w:hAnsi="仿宋" w:hint="eastAsia"/>
        </w:rPr>
        <w:t>锅炉</w:t>
      </w:r>
      <w:r w:rsidRPr="002440B0">
        <w:rPr>
          <w:rFonts w:ascii="仿宋" w:eastAsia="仿宋" w:hAnsi="仿宋"/>
        </w:rPr>
        <w:t>具体规格型号如下：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
        <w:gridCol w:w="1617"/>
        <w:gridCol w:w="1843"/>
        <w:gridCol w:w="2693"/>
        <w:gridCol w:w="1276"/>
        <w:gridCol w:w="739"/>
      </w:tblGrid>
      <w:tr w:rsidR="002440B0" w:rsidRPr="002440B0" w14:paraId="2E5BA9B4" w14:textId="77777777" w:rsidTr="00EC58D4">
        <w:tc>
          <w:tcPr>
            <w:tcW w:w="759" w:type="dxa"/>
            <w:vAlign w:val="center"/>
          </w:tcPr>
          <w:p w14:paraId="022EBF3A" w14:textId="77777777" w:rsidR="002440B0" w:rsidRPr="002440B0" w:rsidRDefault="002440B0" w:rsidP="00EC58D4">
            <w:pPr>
              <w:adjustRightInd w:val="0"/>
              <w:snapToGrid w:val="0"/>
              <w:spacing w:line="0" w:lineRule="atLeast"/>
              <w:jc w:val="center"/>
              <w:rPr>
                <w:rFonts w:ascii="仿宋" w:eastAsia="仿宋" w:hAnsi="仿宋"/>
              </w:rPr>
            </w:pPr>
            <w:r w:rsidRPr="002440B0">
              <w:rPr>
                <w:rFonts w:ascii="仿宋" w:eastAsia="仿宋" w:hAnsi="仿宋"/>
              </w:rPr>
              <w:t>序号</w:t>
            </w:r>
          </w:p>
        </w:tc>
        <w:tc>
          <w:tcPr>
            <w:tcW w:w="1617" w:type="dxa"/>
            <w:vAlign w:val="center"/>
          </w:tcPr>
          <w:p w14:paraId="566AD149" w14:textId="77777777" w:rsidR="002440B0" w:rsidRPr="002440B0" w:rsidRDefault="002440B0" w:rsidP="00EC58D4">
            <w:pPr>
              <w:adjustRightInd w:val="0"/>
              <w:snapToGrid w:val="0"/>
              <w:spacing w:line="0" w:lineRule="atLeast"/>
              <w:jc w:val="center"/>
              <w:rPr>
                <w:rFonts w:ascii="仿宋" w:eastAsia="仿宋" w:hAnsi="仿宋"/>
              </w:rPr>
            </w:pPr>
            <w:r w:rsidRPr="002440B0">
              <w:rPr>
                <w:rFonts w:ascii="仿宋" w:eastAsia="仿宋" w:hAnsi="仿宋"/>
              </w:rPr>
              <w:t>设备名称</w:t>
            </w:r>
          </w:p>
        </w:tc>
        <w:tc>
          <w:tcPr>
            <w:tcW w:w="1843" w:type="dxa"/>
            <w:vAlign w:val="center"/>
          </w:tcPr>
          <w:p w14:paraId="5AEBC6B8" w14:textId="77777777" w:rsidR="002440B0" w:rsidRPr="002440B0" w:rsidRDefault="002440B0" w:rsidP="00EC58D4">
            <w:pPr>
              <w:adjustRightInd w:val="0"/>
              <w:snapToGrid w:val="0"/>
              <w:spacing w:line="0" w:lineRule="atLeast"/>
              <w:jc w:val="center"/>
              <w:rPr>
                <w:rFonts w:ascii="仿宋" w:eastAsia="仿宋" w:hAnsi="仿宋"/>
              </w:rPr>
            </w:pPr>
            <w:r w:rsidRPr="002440B0">
              <w:rPr>
                <w:rFonts w:ascii="仿宋" w:eastAsia="仿宋" w:hAnsi="仿宋"/>
              </w:rPr>
              <w:t>品牌或制造厂商</w:t>
            </w:r>
          </w:p>
        </w:tc>
        <w:tc>
          <w:tcPr>
            <w:tcW w:w="2693" w:type="dxa"/>
            <w:vAlign w:val="center"/>
          </w:tcPr>
          <w:p w14:paraId="22337296" w14:textId="77777777" w:rsidR="002440B0" w:rsidRPr="002440B0" w:rsidRDefault="002440B0" w:rsidP="00EC58D4">
            <w:pPr>
              <w:adjustRightInd w:val="0"/>
              <w:snapToGrid w:val="0"/>
              <w:spacing w:line="0" w:lineRule="atLeast"/>
              <w:jc w:val="center"/>
              <w:rPr>
                <w:rFonts w:ascii="仿宋" w:eastAsia="仿宋" w:hAnsi="仿宋"/>
              </w:rPr>
            </w:pPr>
            <w:r w:rsidRPr="002440B0">
              <w:rPr>
                <w:rFonts w:ascii="仿宋" w:eastAsia="仿宋" w:hAnsi="仿宋"/>
              </w:rPr>
              <w:t>设备型号及参数</w:t>
            </w:r>
          </w:p>
        </w:tc>
        <w:tc>
          <w:tcPr>
            <w:tcW w:w="1276" w:type="dxa"/>
            <w:vAlign w:val="center"/>
          </w:tcPr>
          <w:p w14:paraId="2ABFB3FE" w14:textId="77777777" w:rsidR="002440B0" w:rsidRPr="002440B0" w:rsidRDefault="002440B0" w:rsidP="00EC58D4">
            <w:pPr>
              <w:adjustRightInd w:val="0"/>
              <w:snapToGrid w:val="0"/>
              <w:spacing w:line="0" w:lineRule="atLeast"/>
              <w:jc w:val="center"/>
              <w:rPr>
                <w:rFonts w:ascii="仿宋" w:eastAsia="仿宋" w:hAnsi="仿宋"/>
              </w:rPr>
            </w:pPr>
            <w:r w:rsidRPr="002440B0">
              <w:rPr>
                <w:rFonts w:ascii="仿宋" w:eastAsia="仿宋" w:hAnsi="仿宋"/>
              </w:rPr>
              <w:t>锅炉结构</w:t>
            </w:r>
          </w:p>
        </w:tc>
        <w:tc>
          <w:tcPr>
            <w:tcW w:w="739" w:type="dxa"/>
            <w:vAlign w:val="center"/>
          </w:tcPr>
          <w:p w14:paraId="1768E667" w14:textId="77777777" w:rsidR="002440B0" w:rsidRPr="002440B0" w:rsidRDefault="002440B0" w:rsidP="00EC58D4">
            <w:pPr>
              <w:adjustRightInd w:val="0"/>
              <w:snapToGrid w:val="0"/>
              <w:spacing w:line="0" w:lineRule="atLeast"/>
              <w:jc w:val="center"/>
              <w:rPr>
                <w:rFonts w:ascii="仿宋" w:eastAsia="仿宋" w:hAnsi="仿宋"/>
              </w:rPr>
            </w:pPr>
            <w:r w:rsidRPr="002440B0">
              <w:rPr>
                <w:rFonts w:ascii="仿宋" w:eastAsia="仿宋" w:hAnsi="仿宋"/>
              </w:rPr>
              <w:t>数量</w:t>
            </w:r>
          </w:p>
        </w:tc>
      </w:tr>
      <w:tr w:rsidR="002440B0" w:rsidRPr="002440B0" w14:paraId="6CAB8292" w14:textId="77777777" w:rsidTr="00EC58D4">
        <w:tc>
          <w:tcPr>
            <w:tcW w:w="759" w:type="dxa"/>
          </w:tcPr>
          <w:p w14:paraId="0D8A1F48" w14:textId="77777777" w:rsidR="002440B0" w:rsidRPr="002440B0" w:rsidRDefault="002440B0" w:rsidP="00EC58D4">
            <w:pPr>
              <w:tabs>
                <w:tab w:val="left" w:pos="0"/>
              </w:tabs>
              <w:adjustRightInd w:val="0"/>
              <w:snapToGrid w:val="0"/>
              <w:spacing w:line="0" w:lineRule="atLeast"/>
              <w:jc w:val="center"/>
              <w:rPr>
                <w:rFonts w:ascii="仿宋" w:eastAsia="仿宋" w:hAnsi="仿宋"/>
              </w:rPr>
            </w:pPr>
            <w:r w:rsidRPr="002440B0">
              <w:rPr>
                <w:rFonts w:ascii="仿宋" w:eastAsia="仿宋" w:hAnsi="仿宋"/>
              </w:rPr>
              <w:t>1</w:t>
            </w:r>
          </w:p>
        </w:tc>
        <w:tc>
          <w:tcPr>
            <w:tcW w:w="1617" w:type="dxa"/>
          </w:tcPr>
          <w:p w14:paraId="06DECC2D" w14:textId="77777777" w:rsidR="002440B0" w:rsidRPr="002440B0" w:rsidRDefault="002440B0" w:rsidP="00EC58D4">
            <w:pPr>
              <w:adjustRightInd w:val="0"/>
              <w:snapToGrid w:val="0"/>
              <w:spacing w:line="0" w:lineRule="atLeast"/>
              <w:jc w:val="center"/>
              <w:rPr>
                <w:rFonts w:ascii="仿宋" w:eastAsia="仿宋" w:hAnsi="仿宋"/>
              </w:rPr>
            </w:pPr>
            <w:r w:rsidRPr="002440B0">
              <w:rPr>
                <w:rFonts w:ascii="仿宋" w:eastAsia="仿宋" w:hAnsi="仿宋"/>
              </w:rPr>
              <w:t>锅炉</w:t>
            </w:r>
          </w:p>
        </w:tc>
        <w:tc>
          <w:tcPr>
            <w:tcW w:w="1843" w:type="dxa"/>
          </w:tcPr>
          <w:p w14:paraId="2C4B849C" w14:textId="77777777" w:rsidR="002440B0" w:rsidRPr="002440B0" w:rsidRDefault="002440B0" w:rsidP="00EC58D4">
            <w:pPr>
              <w:adjustRightInd w:val="0"/>
              <w:snapToGrid w:val="0"/>
              <w:spacing w:line="0" w:lineRule="atLeast"/>
              <w:jc w:val="center"/>
              <w:rPr>
                <w:rFonts w:ascii="仿宋" w:eastAsia="仿宋" w:hAnsi="仿宋"/>
              </w:rPr>
            </w:pPr>
            <w:r w:rsidRPr="002440B0">
              <w:rPr>
                <w:rFonts w:ascii="仿宋" w:eastAsia="仿宋" w:hAnsi="仿宋" w:hint="eastAsia"/>
              </w:rPr>
              <w:t>特富</w:t>
            </w:r>
          </w:p>
        </w:tc>
        <w:tc>
          <w:tcPr>
            <w:tcW w:w="2693" w:type="dxa"/>
          </w:tcPr>
          <w:p w14:paraId="682B193B" w14:textId="77777777" w:rsidR="002440B0" w:rsidRPr="002440B0" w:rsidRDefault="002440B0" w:rsidP="00EC58D4">
            <w:pPr>
              <w:adjustRightInd w:val="0"/>
              <w:snapToGrid w:val="0"/>
              <w:spacing w:line="0" w:lineRule="atLeast"/>
              <w:jc w:val="center"/>
              <w:rPr>
                <w:rFonts w:ascii="仿宋" w:eastAsia="仿宋" w:hAnsi="仿宋"/>
              </w:rPr>
            </w:pPr>
            <w:r w:rsidRPr="002440B0">
              <w:rPr>
                <w:rFonts w:ascii="仿宋" w:eastAsia="仿宋" w:hAnsi="仿宋" w:hint="eastAsia"/>
              </w:rPr>
              <w:t>TFZ180-Q</w:t>
            </w:r>
          </w:p>
        </w:tc>
        <w:tc>
          <w:tcPr>
            <w:tcW w:w="1276" w:type="dxa"/>
          </w:tcPr>
          <w:p w14:paraId="5873CDFD" w14:textId="77777777" w:rsidR="002440B0" w:rsidRPr="002440B0" w:rsidRDefault="002440B0" w:rsidP="00EC58D4">
            <w:pPr>
              <w:adjustRightInd w:val="0"/>
              <w:snapToGrid w:val="0"/>
              <w:spacing w:line="0" w:lineRule="atLeast"/>
              <w:jc w:val="center"/>
              <w:rPr>
                <w:rFonts w:ascii="仿宋" w:eastAsia="仿宋" w:hAnsi="仿宋"/>
              </w:rPr>
            </w:pPr>
            <w:r w:rsidRPr="002440B0">
              <w:rPr>
                <w:rFonts w:ascii="仿宋" w:eastAsia="仿宋" w:hAnsi="仿宋" w:hint="eastAsia"/>
              </w:rPr>
              <w:t>三回程</w:t>
            </w:r>
          </w:p>
        </w:tc>
        <w:tc>
          <w:tcPr>
            <w:tcW w:w="739" w:type="dxa"/>
          </w:tcPr>
          <w:p w14:paraId="6DB24FC7" w14:textId="77777777" w:rsidR="002440B0" w:rsidRPr="002440B0" w:rsidRDefault="002440B0" w:rsidP="00EC58D4">
            <w:pPr>
              <w:adjustRightInd w:val="0"/>
              <w:snapToGrid w:val="0"/>
              <w:spacing w:line="0" w:lineRule="atLeast"/>
              <w:jc w:val="center"/>
              <w:rPr>
                <w:rFonts w:ascii="仿宋" w:eastAsia="仿宋" w:hAnsi="仿宋"/>
              </w:rPr>
            </w:pPr>
            <w:r w:rsidRPr="002440B0">
              <w:rPr>
                <w:rFonts w:ascii="仿宋" w:eastAsia="仿宋" w:hAnsi="仿宋" w:hint="eastAsia"/>
              </w:rPr>
              <w:t>4</w:t>
            </w:r>
          </w:p>
        </w:tc>
      </w:tr>
      <w:tr w:rsidR="002440B0" w:rsidRPr="002440B0" w14:paraId="0FFDA6A0" w14:textId="77777777" w:rsidTr="00EC58D4">
        <w:tc>
          <w:tcPr>
            <w:tcW w:w="759" w:type="dxa"/>
          </w:tcPr>
          <w:p w14:paraId="0ABD0FDB" w14:textId="77777777" w:rsidR="002440B0" w:rsidRPr="002440B0" w:rsidRDefault="002440B0" w:rsidP="00EC58D4">
            <w:pPr>
              <w:tabs>
                <w:tab w:val="left" w:pos="0"/>
              </w:tabs>
              <w:adjustRightInd w:val="0"/>
              <w:snapToGrid w:val="0"/>
              <w:spacing w:line="0" w:lineRule="atLeast"/>
              <w:jc w:val="center"/>
              <w:rPr>
                <w:rFonts w:ascii="仿宋" w:eastAsia="仿宋" w:hAnsi="仿宋"/>
              </w:rPr>
            </w:pPr>
            <w:r w:rsidRPr="002440B0">
              <w:rPr>
                <w:rFonts w:ascii="仿宋" w:eastAsia="仿宋" w:hAnsi="仿宋"/>
              </w:rPr>
              <w:t>2</w:t>
            </w:r>
          </w:p>
        </w:tc>
        <w:tc>
          <w:tcPr>
            <w:tcW w:w="1617" w:type="dxa"/>
          </w:tcPr>
          <w:p w14:paraId="1215FEEE" w14:textId="77777777" w:rsidR="002440B0" w:rsidRPr="002440B0" w:rsidRDefault="002440B0" w:rsidP="00EC58D4">
            <w:pPr>
              <w:adjustRightInd w:val="0"/>
              <w:snapToGrid w:val="0"/>
              <w:spacing w:line="0" w:lineRule="atLeast"/>
              <w:jc w:val="center"/>
              <w:rPr>
                <w:rFonts w:ascii="仿宋" w:eastAsia="仿宋" w:hAnsi="仿宋"/>
              </w:rPr>
            </w:pPr>
            <w:r w:rsidRPr="002440B0">
              <w:rPr>
                <w:rFonts w:ascii="仿宋" w:eastAsia="仿宋" w:hAnsi="仿宋" w:hint="eastAsia"/>
              </w:rPr>
              <w:t>燃烧器</w:t>
            </w:r>
          </w:p>
        </w:tc>
        <w:tc>
          <w:tcPr>
            <w:tcW w:w="1843" w:type="dxa"/>
          </w:tcPr>
          <w:p w14:paraId="70E1B70A" w14:textId="77777777" w:rsidR="002440B0" w:rsidRPr="002440B0" w:rsidRDefault="002440B0" w:rsidP="00EC58D4">
            <w:pPr>
              <w:adjustRightInd w:val="0"/>
              <w:snapToGrid w:val="0"/>
              <w:spacing w:line="0" w:lineRule="atLeast"/>
              <w:jc w:val="center"/>
              <w:rPr>
                <w:rFonts w:ascii="仿宋" w:eastAsia="仿宋" w:hAnsi="仿宋"/>
              </w:rPr>
            </w:pPr>
            <w:r w:rsidRPr="002440B0">
              <w:rPr>
                <w:rFonts w:ascii="仿宋" w:eastAsia="仿宋" w:hAnsi="仿宋" w:hint="eastAsia"/>
              </w:rPr>
              <w:t>利雅路</w:t>
            </w:r>
          </w:p>
        </w:tc>
        <w:tc>
          <w:tcPr>
            <w:tcW w:w="2693" w:type="dxa"/>
          </w:tcPr>
          <w:p w14:paraId="1E37FEE2" w14:textId="77777777" w:rsidR="002440B0" w:rsidRPr="002440B0" w:rsidRDefault="002440B0" w:rsidP="00EC58D4">
            <w:pPr>
              <w:adjustRightInd w:val="0"/>
              <w:snapToGrid w:val="0"/>
              <w:spacing w:line="0" w:lineRule="atLeast"/>
              <w:rPr>
                <w:rFonts w:ascii="仿宋" w:eastAsia="仿宋" w:hAnsi="仿宋"/>
              </w:rPr>
            </w:pPr>
            <w:r w:rsidRPr="002440B0">
              <w:rPr>
                <w:rFonts w:ascii="仿宋" w:eastAsia="仿宋" w:hAnsi="仿宋" w:hint="eastAsia"/>
              </w:rPr>
              <w:t xml:space="preserve">    </w:t>
            </w:r>
          </w:p>
        </w:tc>
        <w:tc>
          <w:tcPr>
            <w:tcW w:w="1276" w:type="dxa"/>
          </w:tcPr>
          <w:p w14:paraId="6539EE81" w14:textId="77777777" w:rsidR="002440B0" w:rsidRPr="002440B0" w:rsidRDefault="002440B0" w:rsidP="00EC58D4">
            <w:pPr>
              <w:adjustRightInd w:val="0"/>
              <w:snapToGrid w:val="0"/>
              <w:spacing w:line="0" w:lineRule="atLeast"/>
              <w:jc w:val="center"/>
              <w:rPr>
                <w:rFonts w:ascii="仿宋" w:eastAsia="仿宋" w:hAnsi="仿宋"/>
              </w:rPr>
            </w:pPr>
            <w:r w:rsidRPr="002440B0">
              <w:rPr>
                <w:rFonts w:ascii="仿宋" w:eastAsia="仿宋" w:hAnsi="仿宋" w:hint="eastAsia"/>
              </w:rPr>
              <w:t>三回程</w:t>
            </w:r>
          </w:p>
        </w:tc>
        <w:tc>
          <w:tcPr>
            <w:tcW w:w="739" w:type="dxa"/>
          </w:tcPr>
          <w:p w14:paraId="7A7FB2DC" w14:textId="77777777" w:rsidR="002440B0" w:rsidRPr="002440B0" w:rsidRDefault="002440B0" w:rsidP="00EC58D4">
            <w:pPr>
              <w:adjustRightInd w:val="0"/>
              <w:snapToGrid w:val="0"/>
              <w:spacing w:line="0" w:lineRule="atLeast"/>
              <w:jc w:val="center"/>
              <w:rPr>
                <w:rFonts w:ascii="仿宋" w:eastAsia="仿宋" w:hAnsi="仿宋"/>
              </w:rPr>
            </w:pPr>
          </w:p>
        </w:tc>
      </w:tr>
      <w:tr w:rsidR="002440B0" w:rsidRPr="002440B0" w14:paraId="3187A193" w14:textId="77777777" w:rsidTr="00EC58D4">
        <w:tc>
          <w:tcPr>
            <w:tcW w:w="759" w:type="dxa"/>
          </w:tcPr>
          <w:p w14:paraId="10EDEF9E" w14:textId="77777777" w:rsidR="002440B0" w:rsidRPr="002440B0" w:rsidRDefault="002440B0" w:rsidP="00EC58D4">
            <w:pPr>
              <w:tabs>
                <w:tab w:val="left" w:pos="0"/>
              </w:tabs>
              <w:adjustRightInd w:val="0"/>
              <w:snapToGrid w:val="0"/>
              <w:spacing w:line="0" w:lineRule="atLeast"/>
              <w:jc w:val="center"/>
              <w:rPr>
                <w:rFonts w:ascii="仿宋" w:eastAsia="仿宋" w:hAnsi="仿宋"/>
              </w:rPr>
            </w:pPr>
            <w:r w:rsidRPr="002440B0">
              <w:rPr>
                <w:rFonts w:ascii="仿宋" w:eastAsia="仿宋" w:hAnsi="仿宋" w:hint="eastAsia"/>
              </w:rPr>
              <w:t>3</w:t>
            </w:r>
          </w:p>
        </w:tc>
        <w:tc>
          <w:tcPr>
            <w:tcW w:w="1617" w:type="dxa"/>
          </w:tcPr>
          <w:p w14:paraId="130E2950" w14:textId="77777777" w:rsidR="002440B0" w:rsidRPr="002440B0" w:rsidRDefault="002440B0" w:rsidP="00EC58D4">
            <w:pPr>
              <w:adjustRightInd w:val="0"/>
              <w:snapToGrid w:val="0"/>
              <w:spacing w:line="0" w:lineRule="atLeast"/>
              <w:jc w:val="center"/>
              <w:rPr>
                <w:rFonts w:ascii="仿宋" w:eastAsia="仿宋" w:hAnsi="仿宋"/>
              </w:rPr>
            </w:pPr>
            <w:r w:rsidRPr="002440B0">
              <w:rPr>
                <w:rFonts w:ascii="仿宋" w:eastAsia="仿宋" w:hAnsi="仿宋" w:hint="eastAsia"/>
              </w:rPr>
              <w:t>阀组</w:t>
            </w:r>
          </w:p>
        </w:tc>
        <w:tc>
          <w:tcPr>
            <w:tcW w:w="1843" w:type="dxa"/>
          </w:tcPr>
          <w:p w14:paraId="21539C49" w14:textId="77777777" w:rsidR="002440B0" w:rsidRPr="002440B0" w:rsidRDefault="002440B0" w:rsidP="00EC58D4">
            <w:pPr>
              <w:adjustRightInd w:val="0"/>
              <w:snapToGrid w:val="0"/>
              <w:spacing w:line="0" w:lineRule="atLeast"/>
              <w:ind w:firstLineChars="300" w:firstLine="840"/>
              <w:rPr>
                <w:rFonts w:ascii="仿宋" w:eastAsia="仿宋" w:hAnsi="仿宋"/>
              </w:rPr>
            </w:pPr>
            <w:r w:rsidRPr="002440B0">
              <w:rPr>
                <w:rFonts w:ascii="仿宋" w:eastAsia="仿宋" w:hAnsi="仿宋" w:hint="eastAsia"/>
              </w:rPr>
              <w:t>冬斯</w:t>
            </w:r>
          </w:p>
        </w:tc>
        <w:tc>
          <w:tcPr>
            <w:tcW w:w="2693" w:type="dxa"/>
          </w:tcPr>
          <w:p w14:paraId="1F9F552B" w14:textId="77777777" w:rsidR="002440B0" w:rsidRPr="002440B0" w:rsidRDefault="002440B0" w:rsidP="00EC58D4">
            <w:pPr>
              <w:adjustRightInd w:val="0"/>
              <w:snapToGrid w:val="0"/>
              <w:spacing w:line="0" w:lineRule="atLeast"/>
              <w:ind w:firstLineChars="200" w:firstLine="560"/>
              <w:rPr>
                <w:rFonts w:ascii="仿宋" w:eastAsia="仿宋" w:hAnsi="仿宋"/>
              </w:rPr>
            </w:pPr>
            <w:r w:rsidRPr="002440B0">
              <w:rPr>
                <w:rFonts w:ascii="仿宋" w:eastAsia="仿宋" w:hAnsi="仿宋" w:hint="eastAsia"/>
              </w:rPr>
              <w:t xml:space="preserve"> </w:t>
            </w:r>
          </w:p>
        </w:tc>
        <w:tc>
          <w:tcPr>
            <w:tcW w:w="1276" w:type="dxa"/>
          </w:tcPr>
          <w:p w14:paraId="3E931263" w14:textId="77777777" w:rsidR="002440B0" w:rsidRPr="002440B0" w:rsidRDefault="002440B0" w:rsidP="00EC58D4">
            <w:pPr>
              <w:adjustRightInd w:val="0"/>
              <w:snapToGrid w:val="0"/>
              <w:spacing w:line="0" w:lineRule="atLeast"/>
              <w:jc w:val="center"/>
              <w:rPr>
                <w:rFonts w:ascii="仿宋" w:eastAsia="仿宋" w:hAnsi="仿宋"/>
              </w:rPr>
            </w:pPr>
            <w:r w:rsidRPr="002440B0">
              <w:rPr>
                <w:rFonts w:ascii="仿宋" w:eastAsia="仿宋" w:hAnsi="仿宋" w:hint="eastAsia"/>
              </w:rPr>
              <w:t>三回程</w:t>
            </w:r>
          </w:p>
        </w:tc>
        <w:tc>
          <w:tcPr>
            <w:tcW w:w="739" w:type="dxa"/>
          </w:tcPr>
          <w:p w14:paraId="2B35298C" w14:textId="77777777" w:rsidR="002440B0" w:rsidRPr="002440B0" w:rsidRDefault="002440B0" w:rsidP="00EC58D4">
            <w:pPr>
              <w:adjustRightInd w:val="0"/>
              <w:snapToGrid w:val="0"/>
              <w:spacing w:line="0" w:lineRule="atLeast"/>
              <w:jc w:val="center"/>
              <w:rPr>
                <w:rFonts w:ascii="仿宋" w:eastAsia="仿宋" w:hAnsi="仿宋"/>
              </w:rPr>
            </w:pPr>
          </w:p>
        </w:tc>
      </w:tr>
    </w:tbl>
    <w:p w14:paraId="447A50A0" w14:textId="77777777" w:rsidR="002440B0" w:rsidRPr="002440B0" w:rsidRDefault="002440B0" w:rsidP="002440B0">
      <w:pPr>
        <w:spacing w:line="360" w:lineRule="auto"/>
        <w:ind w:firstLineChars="200" w:firstLine="560"/>
        <w:rPr>
          <w:rFonts w:ascii="仿宋" w:eastAsia="仿宋" w:hAnsi="仿宋"/>
        </w:rPr>
      </w:pPr>
      <w:r w:rsidRPr="002440B0">
        <w:rPr>
          <w:rFonts w:ascii="仿宋" w:eastAsia="仿宋" w:hAnsi="仿宋" w:hint="eastAsia"/>
        </w:rPr>
        <w:t>本次锅炉低氮改造项目具体包括设备材料的供货、运输、卸货、搬运、施工、安装调试、验收，同时负责技术服务与培训、技术资料提交以及质保期内的维修保养等。详见《采购清单》。</w:t>
      </w:r>
    </w:p>
    <w:p w14:paraId="2D6B0A05" w14:textId="3E7AD5EF" w:rsidR="002440B0" w:rsidRPr="002440B0" w:rsidRDefault="002440B0" w:rsidP="002440B0">
      <w:pPr>
        <w:spacing w:line="360" w:lineRule="auto"/>
        <w:ind w:firstLineChars="200" w:firstLine="560"/>
        <w:rPr>
          <w:rFonts w:ascii="仿宋" w:eastAsia="仿宋" w:hAnsi="仿宋"/>
        </w:rPr>
      </w:pPr>
      <w:r w:rsidRPr="002440B0">
        <w:rPr>
          <w:rFonts w:ascii="仿宋" w:eastAsia="仿宋" w:hAnsi="仿宋" w:hint="eastAsia"/>
        </w:rPr>
        <w:t>2020年6月7日杭州市环境保护局、杭州市质量技术监督局颁布的《锅炉大气物排放标准》（DB31/387-2018）规定：在用燃气锅炉的燃烧产物烟气排放中的氮氧化物标准由原低于150mg/m3改为低于50mg/m3（折算浓度）。为改善和提高杭州的空气质量，杭州市人民政府办公厅于2018年12月11日颁布《杭州市人民政府办公厅印发关于加快推进本市中小锅炉提标改造工作实施意见的通知（浙府办规［2018］33号）要求：全市在用中小型锅炉须完成提标改造</w:t>
      </w:r>
      <w:r>
        <w:rPr>
          <w:rFonts w:ascii="仿宋" w:eastAsia="仿宋" w:hAnsi="仿宋" w:hint="eastAsia"/>
        </w:rPr>
        <w:t>，</w:t>
      </w:r>
      <w:r w:rsidRPr="002440B0">
        <w:rPr>
          <w:rFonts w:ascii="仿宋" w:eastAsia="仿宋" w:hAnsi="仿宋" w:hint="eastAsia"/>
        </w:rPr>
        <w:t>改造</w:t>
      </w:r>
      <w:r w:rsidRPr="002440B0">
        <w:rPr>
          <w:rFonts w:ascii="仿宋" w:eastAsia="仿宋" w:hAnsi="仿宋" w:hint="eastAsia"/>
        </w:rPr>
        <w:lastRenderedPageBreak/>
        <w:t>后锅炉燃烧产物排放中的氮氧化物折算浓度需低于50mg/m3（鼓励达到30mg/m3）并符合《锅炉大气物排放标准》（DB31/387-2018）规定。</w:t>
      </w:r>
    </w:p>
    <w:p w14:paraId="16DAE8FE" w14:textId="2F82EF33" w:rsidR="002440B0" w:rsidRPr="002440B0" w:rsidRDefault="002440B0" w:rsidP="002440B0">
      <w:pPr>
        <w:spacing w:line="336" w:lineRule="auto"/>
        <w:ind w:firstLineChars="200" w:firstLine="560"/>
        <w:rPr>
          <w:rFonts w:ascii="仿宋" w:eastAsia="仿宋" w:hAnsi="仿宋"/>
        </w:rPr>
      </w:pPr>
      <w:r>
        <w:rPr>
          <w:rFonts w:ascii="仿宋" w:eastAsia="仿宋" w:hAnsi="仿宋" w:hint="eastAsia"/>
        </w:rPr>
        <w:t>（二）项目采购</w:t>
      </w:r>
      <w:r w:rsidRPr="002440B0">
        <w:rPr>
          <w:rFonts w:ascii="仿宋" w:eastAsia="仿宋" w:hAnsi="仿宋" w:hint="eastAsia"/>
        </w:rPr>
        <w:t>内容：</w:t>
      </w:r>
    </w:p>
    <w:p w14:paraId="672924EC" w14:textId="43A105AD" w:rsidR="002440B0" w:rsidRPr="002440B0" w:rsidRDefault="002440B0" w:rsidP="002440B0">
      <w:pPr>
        <w:spacing w:line="360" w:lineRule="auto"/>
        <w:ind w:firstLineChars="200" w:firstLine="560"/>
        <w:rPr>
          <w:rFonts w:ascii="仿宋" w:eastAsia="仿宋" w:hAnsi="仿宋"/>
        </w:rPr>
      </w:pPr>
      <w:r w:rsidRPr="002440B0">
        <w:rPr>
          <w:rFonts w:ascii="仿宋" w:eastAsia="仿宋" w:hAnsi="仿宋" w:hint="eastAsia"/>
        </w:rPr>
        <w:t>1、本项目</w:t>
      </w:r>
      <w:r>
        <w:rPr>
          <w:rFonts w:ascii="仿宋" w:eastAsia="仿宋" w:hAnsi="仿宋" w:hint="eastAsia"/>
        </w:rPr>
        <w:t>采购</w:t>
      </w:r>
      <w:r w:rsidRPr="002440B0">
        <w:rPr>
          <w:rFonts w:ascii="仿宋" w:eastAsia="仿宋" w:hAnsi="仿宋" w:hint="eastAsia"/>
        </w:rPr>
        <w:t>内容包括设备材料的供货费、运输和运输保险费、卸货费、成品保护费、保管费、搬运费、施工费、全包安装费、调试费、验收费、技术服务与培训费、测试检测报告费、质保期内的维修保养费、保险费、措施费、管理费、规费、税金、利润、政策性文件规定及合同包含的所有风险责任等完成本项目的所有费用，均计入报价。</w:t>
      </w:r>
      <w:r>
        <w:rPr>
          <w:rFonts w:ascii="仿宋" w:eastAsia="仿宋" w:hAnsi="仿宋" w:hint="eastAsia"/>
        </w:rPr>
        <w:t>本项目包含四台锅炉在改造完成后的一年维保。</w:t>
      </w:r>
    </w:p>
    <w:p w14:paraId="6E91BA7A" w14:textId="1966FB23" w:rsidR="002440B0" w:rsidRPr="002440B0" w:rsidRDefault="002440B0" w:rsidP="002440B0">
      <w:pPr>
        <w:spacing w:line="360" w:lineRule="auto"/>
        <w:ind w:firstLineChars="200" w:firstLine="560"/>
        <w:rPr>
          <w:rFonts w:ascii="仿宋" w:eastAsia="仿宋" w:hAnsi="仿宋"/>
        </w:rPr>
      </w:pPr>
      <w:r w:rsidRPr="002440B0">
        <w:rPr>
          <w:rFonts w:ascii="仿宋" w:eastAsia="仿宋" w:hAnsi="仿宋" w:hint="eastAsia"/>
        </w:rPr>
        <w:t>2、本项目为交钥匙项目。在项目投入正常运行前的一切工作，包括招标文件已提到和招标文件未提到的但因交钥匙项目应该包括的所有工作内容由供应商完成，其费用已含在投标报价中，不得增加。</w:t>
      </w:r>
    </w:p>
    <w:p w14:paraId="45B4A665" w14:textId="52960870" w:rsidR="002440B0" w:rsidRPr="002440B0" w:rsidRDefault="002440B0" w:rsidP="002440B0">
      <w:pPr>
        <w:adjustRightInd w:val="0"/>
        <w:snapToGrid w:val="0"/>
        <w:spacing w:line="360" w:lineRule="auto"/>
        <w:ind w:firstLineChars="200" w:firstLine="560"/>
        <w:rPr>
          <w:rFonts w:ascii="仿宋" w:eastAsia="仿宋" w:hAnsi="仿宋"/>
        </w:rPr>
      </w:pPr>
      <w:r w:rsidRPr="002440B0">
        <w:rPr>
          <w:rFonts w:ascii="仿宋" w:eastAsia="仿宋" w:hAnsi="仿宋" w:hint="eastAsia"/>
        </w:rPr>
        <w:t>（三）项目采购内容清单</w:t>
      </w:r>
    </w:p>
    <w:p w14:paraId="3E6041C4" w14:textId="48DB5DC5" w:rsidR="002440B0" w:rsidRPr="002440B0" w:rsidRDefault="002440B0" w:rsidP="002440B0">
      <w:pPr>
        <w:pStyle w:val="ab"/>
        <w:ind w:left="560"/>
        <w:rPr>
          <w:rFonts w:ascii="仿宋" w:eastAsia="仿宋" w:hAnsi="仿宋"/>
          <w:sz w:val="28"/>
          <w:szCs w:val="20"/>
        </w:rPr>
      </w:pPr>
      <w:r w:rsidRPr="002440B0">
        <w:rPr>
          <w:rFonts w:ascii="仿宋" w:eastAsia="仿宋" w:hAnsi="仿宋" w:hint="eastAsia"/>
          <w:sz w:val="28"/>
          <w:szCs w:val="20"/>
        </w:rPr>
        <w:t>3.1 低氮改造工程采购清单</w:t>
      </w:r>
    </w:p>
    <w:tbl>
      <w:tblPr>
        <w:tblW w:w="8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7"/>
        <w:gridCol w:w="2787"/>
        <w:gridCol w:w="3234"/>
        <w:gridCol w:w="1094"/>
      </w:tblGrid>
      <w:tr w:rsidR="00A74B12" w:rsidRPr="00A74B12" w14:paraId="57F4FD74" w14:textId="77777777" w:rsidTr="00A74B12">
        <w:trPr>
          <w:trHeight w:val="457"/>
        </w:trPr>
        <w:tc>
          <w:tcPr>
            <w:tcW w:w="1257" w:type="dxa"/>
          </w:tcPr>
          <w:p w14:paraId="0DC7C436" w14:textId="77777777" w:rsidR="00A74B12" w:rsidRPr="00A74B12" w:rsidRDefault="00A74B12" w:rsidP="00A74B12">
            <w:pPr>
              <w:spacing w:line="440" w:lineRule="exact"/>
              <w:jc w:val="center"/>
              <w:rPr>
                <w:rFonts w:ascii="仿宋" w:eastAsia="仿宋" w:hAnsi="仿宋"/>
                <w:sz w:val="24"/>
                <w:szCs w:val="18"/>
              </w:rPr>
            </w:pPr>
            <w:r w:rsidRPr="00A74B12">
              <w:rPr>
                <w:rFonts w:ascii="仿宋" w:eastAsia="仿宋" w:hAnsi="仿宋"/>
                <w:sz w:val="24"/>
                <w:szCs w:val="18"/>
              </w:rPr>
              <w:t>序号</w:t>
            </w:r>
          </w:p>
        </w:tc>
        <w:tc>
          <w:tcPr>
            <w:tcW w:w="2787" w:type="dxa"/>
          </w:tcPr>
          <w:p w14:paraId="43BF1473" w14:textId="77777777" w:rsidR="00A74B12" w:rsidRPr="00A74B12" w:rsidRDefault="00A74B12" w:rsidP="00A74B12">
            <w:pPr>
              <w:spacing w:line="440" w:lineRule="exact"/>
              <w:jc w:val="center"/>
              <w:rPr>
                <w:rFonts w:ascii="仿宋" w:eastAsia="仿宋" w:hAnsi="仿宋"/>
                <w:sz w:val="24"/>
                <w:szCs w:val="18"/>
              </w:rPr>
            </w:pPr>
            <w:r w:rsidRPr="00A74B12">
              <w:rPr>
                <w:rFonts w:ascii="仿宋" w:eastAsia="仿宋" w:hAnsi="仿宋"/>
                <w:sz w:val="24"/>
                <w:szCs w:val="18"/>
              </w:rPr>
              <w:t>材料名称</w:t>
            </w:r>
          </w:p>
        </w:tc>
        <w:tc>
          <w:tcPr>
            <w:tcW w:w="3234" w:type="dxa"/>
          </w:tcPr>
          <w:p w14:paraId="14804889" w14:textId="77777777" w:rsidR="00A74B12" w:rsidRPr="00A74B12" w:rsidRDefault="00A74B12" w:rsidP="00A74B12">
            <w:pPr>
              <w:spacing w:line="440" w:lineRule="exact"/>
              <w:jc w:val="center"/>
              <w:rPr>
                <w:rFonts w:ascii="仿宋" w:eastAsia="仿宋" w:hAnsi="仿宋"/>
                <w:sz w:val="24"/>
                <w:szCs w:val="18"/>
              </w:rPr>
            </w:pPr>
            <w:r w:rsidRPr="00A74B12">
              <w:rPr>
                <w:rFonts w:ascii="仿宋" w:eastAsia="仿宋" w:hAnsi="仿宋"/>
                <w:sz w:val="24"/>
                <w:szCs w:val="18"/>
              </w:rPr>
              <w:t>规格型号</w:t>
            </w:r>
          </w:p>
        </w:tc>
        <w:tc>
          <w:tcPr>
            <w:tcW w:w="1094" w:type="dxa"/>
          </w:tcPr>
          <w:p w14:paraId="186B718F" w14:textId="77777777" w:rsidR="00A74B12" w:rsidRPr="00A74B12" w:rsidRDefault="00A74B12" w:rsidP="00A74B12">
            <w:pPr>
              <w:spacing w:line="440" w:lineRule="exact"/>
              <w:jc w:val="center"/>
              <w:rPr>
                <w:rFonts w:ascii="仿宋" w:eastAsia="仿宋" w:hAnsi="仿宋"/>
                <w:sz w:val="24"/>
                <w:szCs w:val="18"/>
              </w:rPr>
            </w:pPr>
            <w:r w:rsidRPr="00A74B12">
              <w:rPr>
                <w:rFonts w:ascii="仿宋" w:eastAsia="仿宋" w:hAnsi="仿宋"/>
                <w:sz w:val="24"/>
                <w:szCs w:val="18"/>
              </w:rPr>
              <w:t>数量</w:t>
            </w:r>
          </w:p>
        </w:tc>
      </w:tr>
      <w:tr w:rsidR="00A74B12" w:rsidRPr="00A74B12" w14:paraId="3B206AD6" w14:textId="77777777" w:rsidTr="00A74B12">
        <w:trPr>
          <w:trHeight w:val="462"/>
        </w:trPr>
        <w:tc>
          <w:tcPr>
            <w:tcW w:w="1257" w:type="dxa"/>
          </w:tcPr>
          <w:p w14:paraId="6CAC3A8E" w14:textId="77777777" w:rsidR="00A74B12" w:rsidRPr="00A74B12" w:rsidRDefault="00A74B12" w:rsidP="00EC58D4">
            <w:pPr>
              <w:spacing w:line="440" w:lineRule="exact"/>
              <w:jc w:val="center"/>
              <w:rPr>
                <w:rFonts w:ascii="仿宋" w:eastAsia="仿宋" w:hAnsi="仿宋"/>
                <w:sz w:val="24"/>
                <w:szCs w:val="18"/>
              </w:rPr>
            </w:pPr>
            <w:r w:rsidRPr="00A74B12">
              <w:rPr>
                <w:rFonts w:ascii="仿宋" w:eastAsia="仿宋" w:hAnsi="仿宋" w:hint="eastAsia"/>
                <w:sz w:val="24"/>
                <w:szCs w:val="18"/>
              </w:rPr>
              <w:t>1-1</w:t>
            </w:r>
          </w:p>
        </w:tc>
        <w:tc>
          <w:tcPr>
            <w:tcW w:w="2787" w:type="dxa"/>
          </w:tcPr>
          <w:p w14:paraId="264F5D9D" w14:textId="77777777" w:rsidR="00A74B12" w:rsidRPr="00A74B12" w:rsidRDefault="00A74B12" w:rsidP="00EC58D4">
            <w:pPr>
              <w:spacing w:line="440" w:lineRule="exact"/>
              <w:rPr>
                <w:rFonts w:ascii="仿宋" w:eastAsia="仿宋" w:hAnsi="仿宋"/>
                <w:sz w:val="24"/>
                <w:szCs w:val="18"/>
              </w:rPr>
            </w:pPr>
            <w:r w:rsidRPr="00A74B12">
              <w:rPr>
                <w:rFonts w:ascii="仿宋" w:eastAsia="仿宋" w:hAnsi="仿宋"/>
                <w:sz w:val="24"/>
                <w:szCs w:val="18"/>
              </w:rPr>
              <w:t>新</w:t>
            </w:r>
            <w:r w:rsidRPr="00A74B12">
              <w:rPr>
                <w:rFonts w:ascii="仿宋" w:eastAsia="仿宋" w:hAnsi="仿宋" w:hint="eastAsia"/>
                <w:sz w:val="24"/>
                <w:szCs w:val="18"/>
              </w:rPr>
              <w:t>超</w:t>
            </w:r>
            <w:r w:rsidRPr="00A74B12">
              <w:rPr>
                <w:rFonts w:ascii="仿宋" w:eastAsia="仿宋" w:hAnsi="仿宋"/>
                <w:sz w:val="24"/>
                <w:szCs w:val="18"/>
              </w:rPr>
              <w:t>低氮燃烧器</w:t>
            </w:r>
          </w:p>
        </w:tc>
        <w:tc>
          <w:tcPr>
            <w:tcW w:w="3234" w:type="dxa"/>
          </w:tcPr>
          <w:p w14:paraId="4DC7059C" w14:textId="3D56DD40" w:rsidR="00A74B12" w:rsidRPr="00A74B12" w:rsidRDefault="00A74B12" w:rsidP="00EC58D4">
            <w:pPr>
              <w:spacing w:line="440" w:lineRule="exact"/>
              <w:rPr>
                <w:rFonts w:ascii="仿宋" w:eastAsia="仿宋" w:hAnsi="仿宋"/>
                <w:sz w:val="24"/>
                <w:szCs w:val="18"/>
              </w:rPr>
            </w:pPr>
            <w:r w:rsidRPr="00A74B12">
              <w:rPr>
                <w:rFonts w:ascii="仿宋" w:eastAsia="仿宋" w:hAnsi="仿宋" w:hint="eastAsia"/>
                <w:sz w:val="24"/>
                <w:szCs w:val="18"/>
              </w:rPr>
              <w:t>含进气阀组</w:t>
            </w:r>
          </w:p>
        </w:tc>
        <w:tc>
          <w:tcPr>
            <w:tcW w:w="1094" w:type="dxa"/>
          </w:tcPr>
          <w:p w14:paraId="672F06A3" w14:textId="77777777" w:rsidR="00A74B12" w:rsidRPr="00A74B12" w:rsidRDefault="00A74B12" w:rsidP="00EC58D4">
            <w:pPr>
              <w:spacing w:line="440" w:lineRule="exact"/>
              <w:rPr>
                <w:rFonts w:ascii="仿宋" w:eastAsia="仿宋" w:hAnsi="仿宋"/>
                <w:sz w:val="24"/>
                <w:szCs w:val="18"/>
              </w:rPr>
            </w:pPr>
            <w:r w:rsidRPr="00A74B12">
              <w:rPr>
                <w:rFonts w:ascii="仿宋" w:eastAsia="仿宋" w:hAnsi="仿宋" w:hint="eastAsia"/>
                <w:sz w:val="24"/>
                <w:szCs w:val="18"/>
              </w:rPr>
              <w:t>4台</w:t>
            </w:r>
          </w:p>
        </w:tc>
      </w:tr>
      <w:tr w:rsidR="00A74B12" w:rsidRPr="00A74B12" w14:paraId="324C30F4" w14:textId="77777777" w:rsidTr="00A74B12">
        <w:trPr>
          <w:trHeight w:val="457"/>
        </w:trPr>
        <w:tc>
          <w:tcPr>
            <w:tcW w:w="1257" w:type="dxa"/>
          </w:tcPr>
          <w:p w14:paraId="65AF6FFA" w14:textId="77777777" w:rsidR="00A74B12" w:rsidRPr="00A74B12" w:rsidRDefault="00A74B12" w:rsidP="00EC58D4">
            <w:pPr>
              <w:spacing w:line="440" w:lineRule="exact"/>
              <w:jc w:val="center"/>
              <w:rPr>
                <w:rFonts w:ascii="仿宋" w:eastAsia="仿宋" w:hAnsi="仿宋"/>
                <w:sz w:val="24"/>
                <w:szCs w:val="18"/>
              </w:rPr>
            </w:pPr>
            <w:r w:rsidRPr="00A74B12">
              <w:rPr>
                <w:rFonts w:ascii="仿宋" w:eastAsia="仿宋" w:hAnsi="仿宋" w:hint="eastAsia"/>
                <w:sz w:val="24"/>
                <w:szCs w:val="18"/>
              </w:rPr>
              <w:t>1-2</w:t>
            </w:r>
          </w:p>
        </w:tc>
        <w:tc>
          <w:tcPr>
            <w:tcW w:w="2787" w:type="dxa"/>
          </w:tcPr>
          <w:p w14:paraId="1667BAAA" w14:textId="77777777" w:rsidR="00A74B12" w:rsidRPr="00A74B12" w:rsidRDefault="00A74B12" w:rsidP="00EC58D4">
            <w:pPr>
              <w:spacing w:line="440" w:lineRule="exact"/>
              <w:rPr>
                <w:rFonts w:ascii="仿宋" w:eastAsia="仿宋" w:hAnsi="仿宋"/>
                <w:sz w:val="24"/>
                <w:szCs w:val="18"/>
              </w:rPr>
            </w:pPr>
            <w:r w:rsidRPr="00A74B12">
              <w:rPr>
                <w:rFonts w:ascii="仿宋" w:eastAsia="仿宋" w:hAnsi="仿宋" w:hint="eastAsia"/>
                <w:sz w:val="24"/>
                <w:szCs w:val="18"/>
              </w:rPr>
              <w:t>FGR回烟管施工</w:t>
            </w:r>
          </w:p>
        </w:tc>
        <w:tc>
          <w:tcPr>
            <w:tcW w:w="3234" w:type="dxa"/>
          </w:tcPr>
          <w:p w14:paraId="2470D45E" w14:textId="75B2C681" w:rsidR="00A74B12" w:rsidRPr="00A74B12" w:rsidRDefault="00A74B12" w:rsidP="00EC58D4">
            <w:pPr>
              <w:spacing w:line="440" w:lineRule="exact"/>
              <w:rPr>
                <w:rFonts w:ascii="仿宋" w:eastAsia="仿宋" w:hAnsi="仿宋"/>
                <w:sz w:val="24"/>
                <w:szCs w:val="18"/>
              </w:rPr>
            </w:pPr>
            <w:r w:rsidRPr="00A74B12">
              <w:rPr>
                <w:rFonts w:ascii="仿宋" w:eastAsia="仿宋" w:hAnsi="仿宋" w:hint="eastAsia"/>
                <w:sz w:val="24"/>
                <w:szCs w:val="18"/>
              </w:rPr>
              <w:t>含保温、不锈钢；</w:t>
            </w:r>
            <w:r w:rsidRPr="00A74B12">
              <w:rPr>
                <w:rFonts w:ascii="仿宋" w:eastAsia="仿宋" w:hAnsi="仿宋"/>
                <w:sz w:val="24"/>
                <w:szCs w:val="18"/>
              </w:rPr>
              <w:t xml:space="preserve"> </w:t>
            </w:r>
          </w:p>
        </w:tc>
        <w:tc>
          <w:tcPr>
            <w:tcW w:w="1094" w:type="dxa"/>
          </w:tcPr>
          <w:p w14:paraId="178FCE00" w14:textId="77777777" w:rsidR="00A74B12" w:rsidRPr="00A74B12" w:rsidRDefault="00A74B12" w:rsidP="00EC58D4">
            <w:pPr>
              <w:spacing w:line="440" w:lineRule="exact"/>
              <w:rPr>
                <w:rFonts w:ascii="仿宋" w:eastAsia="仿宋" w:hAnsi="仿宋"/>
                <w:sz w:val="24"/>
                <w:szCs w:val="18"/>
              </w:rPr>
            </w:pPr>
            <w:r w:rsidRPr="00A74B12">
              <w:rPr>
                <w:rFonts w:ascii="仿宋" w:eastAsia="仿宋" w:hAnsi="仿宋" w:hint="eastAsia"/>
                <w:sz w:val="24"/>
                <w:szCs w:val="18"/>
              </w:rPr>
              <w:t>4台</w:t>
            </w:r>
          </w:p>
        </w:tc>
      </w:tr>
      <w:tr w:rsidR="00A74B12" w:rsidRPr="00A74B12" w14:paraId="5E4CD952" w14:textId="77777777" w:rsidTr="00A74B12">
        <w:trPr>
          <w:trHeight w:val="457"/>
        </w:trPr>
        <w:tc>
          <w:tcPr>
            <w:tcW w:w="1257" w:type="dxa"/>
          </w:tcPr>
          <w:p w14:paraId="2FFED0BE" w14:textId="77777777" w:rsidR="00A74B12" w:rsidRPr="00A74B12" w:rsidRDefault="00A74B12" w:rsidP="00EC58D4">
            <w:pPr>
              <w:spacing w:line="440" w:lineRule="exact"/>
              <w:jc w:val="center"/>
              <w:rPr>
                <w:rFonts w:ascii="仿宋" w:eastAsia="仿宋" w:hAnsi="仿宋"/>
                <w:sz w:val="24"/>
                <w:szCs w:val="18"/>
              </w:rPr>
            </w:pPr>
            <w:r w:rsidRPr="00A74B12">
              <w:rPr>
                <w:rFonts w:ascii="仿宋" w:eastAsia="仿宋" w:hAnsi="仿宋" w:hint="eastAsia"/>
                <w:sz w:val="24"/>
                <w:szCs w:val="18"/>
              </w:rPr>
              <w:t>1-3</w:t>
            </w:r>
          </w:p>
        </w:tc>
        <w:tc>
          <w:tcPr>
            <w:tcW w:w="2787" w:type="dxa"/>
          </w:tcPr>
          <w:p w14:paraId="5D9ADA2B" w14:textId="1864D08C" w:rsidR="00A74B12" w:rsidRPr="00A74B12" w:rsidRDefault="00A74B12" w:rsidP="00EC58D4">
            <w:pPr>
              <w:spacing w:line="440" w:lineRule="exact"/>
              <w:rPr>
                <w:rFonts w:ascii="仿宋" w:eastAsia="仿宋" w:hAnsi="仿宋"/>
                <w:sz w:val="24"/>
                <w:szCs w:val="18"/>
              </w:rPr>
            </w:pPr>
            <w:r w:rsidRPr="00A74B12">
              <w:rPr>
                <w:rFonts w:ascii="仿宋" w:eastAsia="仿宋" w:hAnsi="仿宋"/>
                <w:sz w:val="24"/>
                <w:szCs w:val="18"/>
              </w:rPr>
              <w:t>拆除旧燃烧器</w:t>
            </w:r>
            <w:r w:rsidRPr="00A74B12">
              <w:rPr>
                <w:rFonts w:ascii="仿宋" w:eastAsia="仿宋" w:hAnsi="仿宋" w:hint="eastAsia"/>
                <w:sz w:val="24"/>
                <w:szCs w:val="18"/>
              </w:rPr>
              <w:t>及更换安装新燃烧器</w:t>
            </w:r>
          </w:p>
        </w:tc>
        <w:tc>
          <w:tcPr>
            <w:tcW w:w="3234" w:type="dxa"/>
          </w:tcPr>
          <w:p w14:paraId="18B098F6" w14:textId="2E94AAAF" w:rsidR="00A74B12" w:rsidRPr="00A74B12" w:rsidRDefault="00A74B12" w:rsidP="00EC58D4">
            <w:pPr>
              <w:spacing w:line="440" w:lineRule="exact"/>
              <w:rPr>
                <w:rFonts w:ascii="仿宋" w:eastAsia="仿宋" w:hAnsi="仿宋"/>
                <w:sz w:val="24"/>
                <w:szCs w:val="18"/>
              </w:rPr>
            </w:pPr>
          </w:p>
        </w:tc>
        <w:tc>
          <w:tcPr>
            <w:tcW w:w="1094" w:type="dxa"/>
          </w:tcPr>
          <w:p w14:paraId="49E8DA13" w14:textId="77777777" w:rsidR="00A74B12" w:rsidRPr="00A74B12" w:rsidRDefault="00A74B12" w:rsidP="00EC58D4">
            <w:pPr>
              <w:spacing w:line="440" w:lineRule="exact"/>
              <w:rPr>
                <w:rFonts w:ascii="仿宋" w:eastAsia="仿宋" w:hAnsi="仿宋"/>
                <w:sz w:val="24"/>
                <w:szCs w:val="18"/>
              </w:rPr>
            </w:pPr>
            <w:r w:rsidRPr="00A74B12">
              <w:rPr>
                <w:rFonts w:ascii="仿宋" w:eastAsia="仿宋" w:hAnsi="仿宋" w:hint="eastAsia"/>
                <w:sz w:val="24"/>
                <w:szCs w:val="18"/>
              </w:rPr>
              <w:t>4项</w:t>
            </w:r>
          </w:p>
        </w:tc>
      </w:tr>
      <w:tr w:rsidR="00A74B12" w:rsidRPr="00A74B12" w14:paraId="3175C9C5" w14:textId="77777777" w:rsidTr="00A74B12">
        <w:trPr>
          <w:trHeight w:val="418"/>
        </w:trPr>
        <w:tc>
          <w:tcPr>
            <w:tcW w:w="1257" w:type="dxa"/>
          </w:tcPr>
          <w:p w14:paraId="4539F675" w14:textId="77777777" w:rsidR="00A74B12" w:rsidRPr="00A74B12" w:rsidRDefault="00A74B12" w:rsidP="00EC58D4">
            <w:pPr>
              <w:spacing w:line="440" w:lineRule="exact"/>
              <w:jc w:val="center"/>
              <w:rPr>
                <w:rFonts w:ascii="仿宋" w:eastAsia="仿宋" w:hAnsi="仿宋"/>
                <w:sz w:val="24"/>
                <w:szCs w:val="18"/>
              </w:rPr>
            </w:pPr>
            <w:r w:rsidRPr="00A74B12">
              <w:rPr>
                <w:rFonts w:ascii="仿宋" w:eastAsia="仿宋" w:hAnsi="仿宋" w:hint="eastAsia"/>
                <w:sz w:val="24"/>
                <w:szCs w:val="18"/>
              </w:rPr>
              <w:t>2</w:t>
            </w:r>
          </w:p>
        </w:tc>
        <w:tc>
          <w:tcPr>
            <w:tcW w:w="2787" w:type="dxa"/>
          </w:tcPr>
          <w:p w14:paraId="5BB0ADE9" w14:textId="77777777" w:rsidR="00A74B12" w:rsidRPr="00A74B12" w:rsidRDefault="00A74B12" w:rsidP="00EC58D4">
            <w:pPr>
              <w:spacing w:line="440" w:lineRule="exact"/>
              <w:rPr>
                <w:rFonts w:ascii="仿宋" w:eastAsia="仿宋" w:hAnsi="仿宋"/>
                <w:sz w:val="24"/>
                <w:szCs w:val="18"/>
              </w:rPr>
            </w:pPr>
            <w:r w:rsidRPr="00A74B12">
              <w:rPr>
                <w:rFonts w:ascii="仿宋" w:eastAsia="仿宋" w:hAnsi="仿宋" w:hint="eastAsia"/>
                <w:sz w:val="24"/>
                <w:szCs w:val="18"/>
              </w:rPr>
              <w:t>调试费用</w:t>
            </w:r>
          </w:p>
        </w:tc>
        <w:tc>
          <w:tcPr>
            <w:tcW w:w="3234" w:type="dxa"/>
          </w:tcPr>
          <w:p w14:paraId="240CA175" w14:textId="77777777" w:rsidR="00A74B12" w:rsidRPr="00A74B12" w:rsidRDefault="00A74B12" w:rsidP="00EC58D4">
            <w:pPr>
              <w:spacing w:line="440" w:lineRule="exact"/>
              <w:rPr>
                <w:rFonts w:ascii="仿宋" w:eastAsia="仿宋" w:hAnsi="仿宋"/>
                <w:sz w:val="24"/>
                <w:szCs w:val="18"/>
              </w:rPr>
            </w:pPr>
          </w:p>
        </w:tc>
        <w:tc>
          <w:tcPr>
            <w:tcW w:w="1094" w:type="dxa"/>
          </w:tcPr>
          <w:p w14:paraId="139AC8DE" w14:textId="77777777" w:rsidR="00A74B12" w:rsidRPr="00A74B12" w:rsidRDefault="00A74B12" w:rsidP="00EC58D4">
            <w:pPr>
              <w:spacing w:line="440" w:lineRule="exact"/>
              <w:rPr>
                <w:rFonts w:ascii="仿宋" w:eastAsia="仿宋" w:hAnsi="仿宋"/>
                <w:sz w:val="24"/>
                <w:szCs w:val="18"/>
              </w:rPr>
            </w:pPr>
            <w:r w:rsidRPr="00A74B12">
              <w:rPr>
                <w:rFonts w:ascii="仿宋" w:eastAsia="仿宋" w:hAnsi="仿宋" w:hint="eastAsia"/>
                <w:sz w:val="24"/>
                <w:szCs w:val="18"/>
              </w:rPr>
              <w:t>1</w:t>
            </w:r>
            <w:r w:rsidRPr="00A74B12">
              <w:rPr>
                <w:rFonts w:ascii="仿宋" w:eastAsia="仿宋" w:hAnsi="仿宋"/>
                <w:sz w:val="24"/>
                <w:szCs w:val="18"/>
              </w:rPr>
              <w:t>项</w:t>
            </w:r>
          </w:p>
        </w:tc>
      </w:tr>
      <w:tr w:rsidR="00A74B12" w:rsidRPr="00A74B12" w14:paraId="2F9E2F6C" w14:textId="77777777" w:rsidTr="00A74B12">
        <w:trPr>
          <w:trHeight w:val="418"/>
        </w:trPr>
        <w:tc>
          <w:tcPr>
            <w:tcW w:w="1257" w:type="dxa"/>
          </w:tcPr>
          <w:p w14:paraId="0ECA5B7E" w14:textId="77777777" w:rsidR="00A74B12" w:rsidRPr="00A74B12" w:rsidRDefault="00A74B12" w:rsidP="00EC58D4">
            <w:pPr>
              <w:spacing w:line="440" w:lineRule="exact"/>
              <w:jc w:val="center"/>
              <w:rPr>
                <w:rFonts w:ascii="仿宋" w:eastAsia="仿宋" w:hAnsi="仿宋"/>
                <w:sz w:val="24"/>
                <w:szCs w:val="18"/>
              </w:rPr>
            </w:pPr>
            <w:r w:rsidRPr="00A74B12">
              <w:rPr>
                <w:rFonts w:ascii="仿宋" w:eastAsia="仿宋" w:hAnsi="仿宋" w:hint="eastAsia"/>
                <w:sz w:val="24"/>
                <w:szCs w:val="18"/>
              </w:rPr>
              <w:t>3</w:t>
            </w:r>
          </w:p>
        </w:tc>
        <w:tc>
          <w:tcPr>
            <w:tcW w:w="2787" w:type="dxa"/>
          </w:tcPr>
          <w:p w14:paraId="0424AAD9" w14:textId="77777777" w:rsidR="00A74B12" w:rsidRPr="00A74B12" w:rsidRDefault="00A74B12" w:rsidP="00EC58D4">
            <w:pPr>
              <w:spacing w:line="440" w:lineRule="exact"/>
              <w:rPr>
                <w:rFonts w:ascii="仿宋" w:eastAsia="仿宋" w:hAnsi="仿宋"/>
                <w:sz w:val="24"/>
                <w:szCs w:val="18"/>
              </w:rPr>
            </w:pPr>
            <w:r w:rsidRPr="00A74B12">
              <w:rPr>
                <w:rFonts w:ascii="仿宋" w:eastAsia="仿宋" w:hAnsi="仿宋" w:hint="eastAsia"/>
                <w:sz w:val="24"/>
                <w:szCs w:val="18"/>
              </w:rPr>
              <w:t>环保检测费</w:t>
            </w:r>
          </w:p>
        </w:tc>
        <w:tc>
          <w:tcPr>
            <w:tcW w:w="3234" w:type="dxa"/>
          </w:tcPr>
          <w:p w14:paraId="0DBAF18B" w14:textId="77777777" w:rsidR="00A74B12" w:rsidRPr="00A74B12" w:rsidRDefault="00A74B12" w:rsidP="00EC58D4">
            <w:pPr>
              <w:spacing w:line="440" w:lineRule="exact"/>
              <w:rPr>
                <w:rFonts w:ascii="仿宋" w:eastAsia="仿宋" w:hAnsi="仿宋"/>
                <w:sz w:val="24"/>
                <w:szCs w:val="18"/>
              </w:rPr>
            </w:pPr>
            <w:r w:rsidRPr="00A74B12">
              <w:rPr>
                <w:rFonts w:ascii="仿宋" w:eastAsia="仿宋" w:hAnsi="仿宋" w:hint="eastAsia"/>
                <w:sz w:val="24"/>
                <w:szCs w:val="18"/>
              </w:rPr>
              <w:t>特检院第三方检测</w:t>
            </w:r>
          </w:p>
        </w:tc>
        <w:tc>
          <w:tcPr>
            <w:tcW w:w="1094" w:type="dxa"/>
          </w:tcPr>
          <w:p w14:paraId="57D12980" w14:textId="77777777" w:rsidR="00A74B12" w:rsidRPr="00A74B12" w:rsidRDefault="00A74B12" w:rsidP="00EC58D4">
            <w:pPr>
              <w:spacing w:line="440" w:lineRule="exact"/>
              <w:rPr>
                <w:rFonts w:ascii="仿宋" w:eastAsia="仿宋" w:hAnsi="仿宋"/>
                <w:sz w:val="24"/>
                <w:szCs w:val="18"/>
              </w:rPr>
            </w:pPr>
            <w:r w:rsidRPr="00A74B12">
              <w:rPr>
                <w:rFonts w:ascii="仿宋" w:eastAsia="仿宋" w:hAnsi="仿宋" w:hint="eastAsia"/>
                <w:sz w:val="24"/>
                <w:szCs w:val="18"/>
              </w:rPr>
              <w:t>4</w:t>
            </w:r>
            <w:r w:rsidRPr="00A74B12">
              <w:rPr>
                <w:rFonts w:ascii="仿宋" w:eastAsia="仿宋" w:hAnsi="仿宋"/>
                <w:sz w:val="24"/>
                <w:szCs w:val="18"/>
              </w:rPr>
              <w:t>项</w:t>
            </w:r>
          </w:p>
        </w:tc>
      </w:tr>
    </w:tbl>
    <w:p w14:paraId="62876E74" w14:textId="77777777" w:rsidR="00A74B12" w:rsidRDefault="00A74B12" w:rsidP="002440B0">
      <w:pPr>
        <w:pStyle w:val="ab"/>
        <w:ind w:left="560"/>
        <w:rPr>
          <w:rFonts w:ascii="仿宋" w:eastAsia="仿宋" w:hAnsi="仿宋"/>
          <w:sz w:val="28"/>
          <w:szCs w:val="20"/>
        </w:rPr>
      </w:pPr>
    </w:p>
    <w:p w14:paraId="6112E6F6" w14:textId="77777777" w:rsidR="00A74B12" w:rsidRDefault="00A74B12" w:rsidP="002440B0">
      <w:pPr>
        <w:pStyle w:val="ab"/>
        <w:ind w:left="560"/>
        <w:rPr>
          <w:rFonts w:ascii="仿宋" w:eastAsia="仿宋" w:hAnsi="仿宋"/>
          <w:sz w:val="28"/>
          <w:szCs w:val="20"/>
        </w:rPr>
      </w:pPr>
    </w:p>
    <w:p w14:paraId="551B9EAE" w14:textId="77777777" w:rsidR="001B5C33" w:rsidRDefault="001B5C33" w:rsidP="002440B0">
      <w:pPr>
        <w:pStyle w:val="ab"/>
        <w:ind w:left="560"/>
        <w:rPr>
          <w:rFonts w:ascii="仿宋" w:eastAsia="仿宋" w:hAnsi="仿宋" w:hint="eastAsia"/>
          <w:sz w:val="28"/>
          <w:szCs w:val="20"/>
        </w:rPr>
      </w:pPr>
    </w:p>
    <w:p w14:paraId="7D3D2016" w14:textId="00A550A1" w:rsidR="002440B0" w:rsidRPr="002440B0" w:rsidRDefault="002440B0" w:rsidP="002440B0">
      <w:pPr>
        <w:pStyle w:val="ab"/>
        <w:ind w:left="560"/>
        <w:rPr>
          <w:rFonts w:ascii="仿宋" w:eastAsia="仿宋" w:hAnsi="仿宋"/>
          <w:sz w:val="28"/>
          <w:szCs w:val="20"/>
        </w:rPr>
      </w:pPr>
      <w:r w:rsidRPr="002440B0">
        <w:rPr>
          <w:rFonts w:ascii="仿宋" w:eastAsia="仿宋" w:hAnsi="仿宋" w:hint="eastAsia"/>
          <w:sz w:val="28"/>
          <w:szCs w:val="20"/>
        </w:rPr>
        <w:lastRenderedPageBreak/>
        <w:t>3.2锅炉FGR回烟管施工清单（共4台）</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16"/>
        <w:gridCol w:w="2591"/>
        <w:gridCol w:w="1270"/>
        <w:gridCol w:w="851"/>
        <w:gridCol w:w="992"/>
        <w:gridCol w:w="1066"/>
      </w:tblGrid>
      <w:tr w:rsidR="002440B0" w:rsidRPr="00A74B12" w14:paraId="35A2ED59" w14:textId="77777777" w:rsidTr="00A74B12">
        <w:trPr>
          <w:trHeight w:val="633"/>
          <w:jc w:val="center"/>
        </w:trPr>
        <w:tc>
          <w:tcPr>
            <w:tcW w:w="851" w:type="dxa"/>
            <w:vAlign w:val="center"/>
          </w:tcPr>
          <w:p w14:paraId="2D04D7E4"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sz w:val="24"/>
                <w:szCs w:val="18"/>
              </w:rPr>
              <w:t>序号</w:t>
            </w:r>
          </w:p>
        </w:tc>
        <w:tc>
          <w:tcPr>
            <w:tcW w:w="1516" w:type="dxa"/>
            <w:vAlign w:val="center"/>
          </w:tcPr>
          <w:p w14:paraId="2DDB0EE2"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sz w:val="24"/>
                <w:szCs w:val="18"/>
              </w:rPr>
              <w:t>材料明细</w:t>
            </w:r>
          </w:p>
        </w:tc>
        <w:tc>
          <w:tcPr>
            <w:tcW w:w="2591" w:type="dxa"/>
            <w:vAlign w:val="center"/>
          </w:tcPr>
          <w:p w14:paraId="47D6D1C3"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sz w:val="24"/>
                <w:szCs w:val="18"/>
              </w:rPr>
              <w:t>规格</w:t>
            </w:r>
          </w:p>
        </w:tc>
        <w:tc>
          <w:tcPr>
            <w:tcW w:w="1270" w:type="dxa"/>
            <w:vAlign w:val="center"/>
          </w:tcPr>
          <w:p w14:paraId="173A01A1"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单台</w:t>
            </w:r>
            <w:r w:rsidRPr="00A74B12">
              <w:rPr>
                <w:rFonts w:ascii="仿宋" w:eastAsia="仿宋" w:hAnsi="仿宋"/>
                <w:sz w:val="24"/>
                <w:szCs w:val="18"/>
              </w:rPr>
              <w:t>数量</w:t>
            </w:r>
          </w:p>
        </w:tc>
        <w:tc>
          <w:tcPr>
            <w:tcW w:w="851" w:type="dxa"/>
            <w:vAlign w:val="center"/>
          </w:tcPr>
          <w:p w14:paraId="275D4486"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台数</w:t>
            </w:r>
          </w:p>
        </w:tc>
        <w:tc>
          <w:tcPr>
            <w:tcW w:w="992" w:type="dxa"/>
            <w:vAlign w:val="center"/>
          </w:tcPr>
          <w:p w14:paraId="401A83A6"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合计</w:t>
            </w:r>
          </w:p>
        </w:tc>
        <w:tc>
          <w:tcPr>
            <w:tcW w:w="1066" w:type="dxa"/>
            <w:vAlign w:val="center"/>
          </w:tcPr>
          <w:p w14:paraId="54394F45"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备注</w:t>
            </w:r>
          </w:p>
        </w:tc>
      </w:tr>
      <w:tr w:rsidR="002440B0" w:rsidRPr="00A74B12" w14:paraId="6E75440F" w14:textId="77777777" w:rsidTr="00A74B12">
        <w:trPr>
          <w:trHeight w:val="321"/>
          <w:jc w:val="center"/>
        </w:trPr>
        <w:tc>
          <w:tcPr>
            <w:tcW w:w="851" w:type="dxa"/>
            <w:vAlign w:val="center"/>
          </w:tcPr>
          <w:p w14:paraId="46783CA8"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sz w:val="24"/>
                <w:szCs w:val="18"/>
              </w:rPr>
              <w:t>1</w:t>
            </w:r>
          </w:p>
        </w:tc>
        <w:tc>
          <w:tcPr>
            <w:tcW w:w="1516" w:type="dxa"/>
            <w:vAlign w:val="center"/>
          </w:tcPr>
          <w:p w14:paraId="0DBBE442"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sz w:val="24"/>
                <w:szCs w:val="18"/>
              </w:rPr>
              <w:t>FGR管道</w:t>
            </w:r>
          </w:p>
        </w:tc>
        <w:tc>
          <w:tcPr>
            <w:tcW w:w="2591" w:type="dxa"/>
            <w:vAlign w:val="center"/>
          </w:tcPr>
          <w:p w14:paraId="7C3068AD"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sz w:val="24"/>
                <w:szCs w:val="18"/>
              </w:rPr>
              <w:t>DN1</w:t>
            </w:r>
            <w:r w:rsidRPr="00A74B12">
              <w:rPr>
                <w:rFonts w:ascii="仿宋" w:eastAsia="仿宋" w:hAnsi="仿宋" w:hint="eastAsia"/>
                <w:sz w:val="24"/>
                <w:szCs w:val="18"/>
              </w:rPr>
              <w:t>50不锈</w:t>
            </w:r>
            <w:r w:rsidRPr="00A74B12">
              <w:rPr>
                <w:rFonts w:ascii="仿宋" w:eastAsia="仿宋" w:hAnsi="仿宋"/>
                <w:sz w:val="24"/>
                <w:szCs w:val="18"/>
              </w:rPr>
              <w:t>钢</w:t>
            </w:r>
            <w:r w:rsidRPr="00A74B12">
              <w:rPr>
                <w:rFonts w:ascii="仿宋" w:eastAsia="仿宋" w:hAnsi="仿宋" w:hint="eastAsia"/>
                <w:sz w:val="24"/>
                <w:szCs w:val="18"/>
              </w:rPr>
              <w:t>，厚度3mm</w:t>
            </w:r>
          </w:p>
        </w:tc>
        <w:tc>
          <w:tcPr>
            <w:tcW w:w="1270" w:type="dxa"/>
            <w:vAlign w:val="center"/>
          </w:tcPr>
          <w:p w14:paraId="682CB798"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sz w:val="24"/>
                <w:szCs w:val="18"/>
              </w:rPr>
              <w:t>约</w:t>
            </w:r>
            <w:r w:rsidRPr="00A74B12">
              <w:rPr>
                <w:rFonts w:ascii="仿宋" w:eastAsia="仿宋" w:hAnsi="仿宋" w:hint="eastAsia"/>
                <w:sz w:val="24"/>
                <w:szCs w:val="18"/>
              </w:rPr>
              <w:t>15</w:t>
            </w:r>
            <w:r w:rsidRPr="00A74B12">
              <w:rPr>
                <w:rFonts w:ascii="仿宋" w:eastAsia="仿宋" w:hAnsi="仿宋"/>
                <w:sz w:val="24"/>
                <w:szCs w:val="18"/>
              </w:rPr>
              <w:t>米</w:t>
            </w:r>
          </w:p>
        </w:tc>
        <w:tc>
          <w:tcPr>
            <w:tcW w:w="851" w:type="dxa"/>
          </w:tcPr>
          <w:p w14:paraId="168C4113"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4</w:t>
            </w:r>
          </w:p>
        </w:tc>
        <w:tc>
          <w:tcPr>
            <w:tcW w:w="992" w:type="dxa"/>
          </w:tcPr>
          <w:p w14:paraId="1DA93D3D"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60米</w:t>
            </w:r>
          </w:p>
        </w:tc>
        <w:tc>
          <w:tcPr>
            <w:tcW w:w="1066" w:type="dxa"/>
            <w:vMerge w:val="restart"/>
          </w:tcPr>
          <w:p w14:paraId="009EFDA5" w14:textId="77777777" w:rsidR="002440B0" w:rsidRPr="00A74B12" w:rsidRDefault="002440B0" w:rsidP="00EC58D4">
            <w:pPr>
              <w:spacing w:line="300" w:lineRule="auto"/>
              <w:jc w:val="left"/>
              <w:rPr>
                <w:rFonts w:ascii="仿宋" w:eastAsia="仿宋" w:hAnsi="仿宋"/>
                <w:sz w:val="24"/>
                <w:szCs w:val="18"/>
              </w:rPr>
            </w:pPr>
            <w:r w:rsidRPr="00A74B12">
              <w:rPr>
                <w:rFonts w:ascii="仿宋" w:eastAsia="仿宋" w:hAnsi="仿宋" w:hint="eastAsia"/>
                <w:sz w:val="24"/>
                <w:szCs w:val="18"/>
              </w:rPr>
              <w:t>阀门采用埃美柯、春江或上海良工及以上品牌，管材选用304不锈钢，品牌要求浙江正康、浙江正同、金洲管业及以上</w:t>
            </w:r>
          </w:p>
        </w:tc>
      </w:tr>
      <w:tr w:rsidR="002440B0" w:rsidRPr="00A74B12" w14:paraId="1B9BD131" w14:textId="77777777" w:rsidTr="00A74B12">
        <w:trPr>
          <w:trHeight w:val="321"/>
          <w:jc w:val="center"/>
        </w:trPr>
        <w:tc>
          <w:tcPr>
            <w:tcW w:w="851" w:type="dxa"/>
            <w:vAlign w:val="center"/>
          </w:tcPr>
          <w:p w14:paraId="23C0D83B"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sz w:val="24"/>
                <w:szCs w:val="18"/>
              </w:rPr>
              <w:t>2</w:t>
            </w:r>
          </w:p>
        </w:tc>
        <w:tc>
          <w:tcPr>
            <w:tcW w:w="1516" w:type="dxa"/>
            <w:vAlign w:val="center"/>
          </w:tcPr>
          <w:p w14:paraId="38341A4A"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sz w:val="24"/>
                <w:szCs w:val="18"/>
              </w:rPr>
              <w:t>烟气管弯头</w:t>
            </w:r>
          </w:p>
        </w:tc>
        <w:tc>
          <w:tcPr>
            <w:tcW w:w="2591" w:type="dxa"/>
            <w:vAlign w:val="center"/>
          </w:tcPr>
          <w:p w14:paraId="41E14DF8"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sz w:val="24"/>
                <w:szCs w:val="18"/>
              </w:rPr>
              <w:t>DN1</w:t>
            </w:r>
            <w:r w:rsidRPr="00A74B12">
              <w:rPr>
                <w:rFonts w:ascii="仿宋" w:eastAsia="仿宋" w:hAnsi="仿宋" w:hint="eastAsia"/>
                <w:sz w:val="24"/>
                <w:szCs w:val="18"/>
              </w:rPr>
              <w:t>50不锈</w:t>
            </w:r>
            <w:r w:rsidRPr="00A74B12">
              <w:rPr>
                <w:rFonts w:ascii="仿宋" w:eastAsia="仿宋" w:hAnsi="仿宋"/>
                <w:sz w:val="24"/>
                <w:szCs w:val="18"/>
              </w:rPr>
              <w:t>钢</w:t>
            </w:r>
            <w:r w:rsidRPr="00A74B12">
              <w:rPr>
                <w:rFonts w:ascii="仿宋" w:eastAsia="仿宋" w:hAnsi="仿宋" w:hint="eastAsia"/>
                <w:sz w:val="24"/>
                <w:szCs w:val="18"/>
              </w:rPr>
              <w:t>，厚度3mm</w:t>
            </w:r>
          </w:p>
        </w:tc>
        <w:tc>
          <w:tcPr>
            <w:tcW w:w="1270" w:type="dxa"/>
            <w:vAlign w:val="center"/>
          </w:tcPr>
          <w:p w14:paraId="7B78E8B3"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3</w:t>
            </w:r>
            <w:r w:rsidRPr="00A74B12">
              <w:rPr>
                <w:rFonts w:ascii="仿宋" w:eastAsia="仿宋" w:hAnsi="仿宋"/>
                <w:sz w:val="24"/>
                <w:szCs w:val="18"/>
              </w:rPr>
              <w:t>个</w:t>
            </w:r>
          </w:p>
        </w:tc>
        <w:tc>
          <w:tcPr>
            <w:tcW w:w="851" w:type="dxa"/>
          </w:tcPr>
          <w:p w14:paraId="68841169"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4</w:t>
            </w:r>
          </w:p>
        </w:tc>
        <w:tc>
          <w:tcPr>
            <w:tcW w:w="992" w:type="dxa"/>
          </w:tcPr>
          <w:p w14:paraId="2D9CE90C"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12个</w:t>
            </w:r>
          </w:p>
        </w:tc>
        <w:tc>
          <w:tcPr>
            <w:tcW w:w="1066" w:type="dxa"/>
            <w:vMerge/>
          </w:tcPr>
          <w:p w14:paraId="77A54D85" w14:textId="77777777" w:rsidR="002440B0" w:rsidRPr="00A74B12" w:rsidRDefault="002440B0" w:rsidP="00EC58D4">
            <w:pPr>
              <w:spacing w:line="300" w:lineRule="auto"/>
              <w:jc w:val="center"/>
              <w:rPr>
                <w:rFonts w:ascii="仿宋" w:eastAsia="仿宋" w:hAnsi="仿宋"/>
                <w:sz w:val="24"/>
                <w:szCs w:val="18"/>
              </w:rPr>
            </w:pPr>
          </w:p>
        </w:tc>
      </w:tr>
      <w:tr w:rsidR="002440B0" w:rsidRPr="00A74B12" w14:paraId="5D98C43D" w14:textId="77777777" w:rsidTr="00A74B12">
        <w:trPr>
          <w:trHeight w:val="321"/>
          <w:jc w:val="center"/>
        </w:trPr>
        <w:tc>
          <w:tcPr>
            <w:tcW w:w="851" w:type="dxa"/>
            <w:vAlign w:val="center"/>
          </w:tcPr>
          <w:p w14:paraId="43B5119A"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sz w:val="24"/>
                <w:szCs w:val="18"/>
              </w:rPr>
              <w:t>3</w:t>
            </w:r>
          </w:p>
        </w:tc>
        <w:tc>
          <w:tcPr>
            <w:tcW w:w="1516" w:type="dxa"/>
            <w:vAlign w:val="center"/>
          </w:tcPr>
          <w:p w14:paraId="147121C1"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sz w:val="24"/>
                <w:szCs w:val="18"/>
              </w:rPr>
              <w:t>三通</w:t>
            </w:r>
          </w:p>
        </w:tc>
        <w:tc>
          <w:tcPr>
            <w:tcW w:w="2591" w:type="dxa"/>
            <w:vAlign w:val="center"/>
          </w:tcPr>
          <w:p w14:paraId="5328B6AA"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sz w:val="24"/>
                <w:szCs w:val="18"/>
              </w:rPr>
              <w:t>DN1</w:t>
            </w:r>
            <w:r w:rsidRPr="00A74B12">
              <w:rPr>
                <w:rFonts w:ascii="仿宋" w:eastAsia="仿宋" w:hAnsi="仿宋" w:hint="eastAsia"/>
                <w:sz w:val="24"/>
                <w:szCs w:val="18"/>
              </w:rPr>
              <w:t>50不锈</w:t>
            </w:r>
            <w:r w:rsidRPr="00A74B12">
              <w:rPr>
                <w:rFonts w:ascii="仿宋" w:eastAsia="仿宋" w:hAnsi="仿宋"/>
                <w:sz w:val="24"/>
                <w:szCs w:val="18"/>
              </w:rPr>
              <w:t>钢</w:t>
            </w:r>
            <w:r w:rsidRPr="00A74B12">
              <w:rPr>
                <w:rFonts w:ascii="仿宋" w:eastAsia="仿宋" w:hAnsi="仿宋" w:hint="eastAsia"/>
                <w:sz w:val="24"/>
                <w:szCs w:val="18"/>
              </w:rPr>
              <w:t>，厚度3mm</w:t>
            </w:r>
          </w:p>
        </w:tc>
        <w:tc>
          <w:tcPr>
            <w:tcW w:w="1270" w:type="dxa"/>
            <w:vAlign w:val="center"/>
          </w:tcPr>
          <w:p w14:paraId="5BF47185"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1</w:t>
            </w:r>
            <w:r w:rsidRPr="00A74B12">
              <w:rPr>
                <w:rFonts w:ascii="仿宋" w:eastAsia="仿宋" w:hAnsi="仿宋"/>
                <w:sz w:val="24"/>
                <w:szCs w:val="18"/>
              </w:rPr>
              <w:t>个</w:t>
            </w:r>
          </w:p>
        </w:tc>
        <w:tc>
          <w:tcPr>
            <w:tcW w:w="851" w:type="dxa"/>
          </w:tcPr>
          <w:p w14:paraId="4BB3EC62"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4</w:t>
            </w:r>
          </w:p>
        </w:tc>
        <w:tc>
          <w:tcPr>
            <w:tcW w:w="992" w:type="dxa"/>
          </w:tcPr>
          <w:p w14:paraId="5080491D"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4个</w:t>
            </w:r>
          </w:p>
        </w:tc>
        <w:tc>
          <w:tcPr>
            <w:tcW w:w="1066" w:type="dxa"/>
            <w:vMerge/>
          </w:tcPr>
          <w:p w14:paraId="6481AB62" w14:textId="77777777" w:rsidR="002440B0" w:rsidRPr="00A74B12" w:rsidRDefault="002440B0" w:rsidP="00EC58D4">
            <w:pPr>
              <w:spacing w:line="300" w:lineRule="auto"/>
              <w:jc w:val="center"/>
              <w:rPr>
                <w:rFonts w:ascii="仿宋" w:eastAsia="仿宋" w:hAnsi="仿宋"/>
                <w:sz w:val="24"/>
                <w:szCs w:val="18"/>
              </w:rPr>
            </w:pPr>
          </w:p>
        </w:tc>
      </w:tr>
      <w:tr w:rsidR="002440B0" w:rsidRPr="00A74B12" w14:paraId="145C7C61" w14:textId="77777777" w:rsidTr="00A74B12">
        <w:trPr>
          <w:trHeight w:val="492"/>
          <w:jc w:val="center"/>
        </w:trPr>
        <w:tc>
          <w:tcPr>
            <w:tcW w:w="851" w:type="dxa"/>
            <w:vAlign w:val="center"/>
          </w:tcPr>
          <w:p w14:paraId="48AD38BE"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sz w:val="24"/>
                <w:szCs w:val="18"/>
              </w:rPr>
              <w:t>4</w:t>
            </w:r>
          </w:p>
        </w:tc>
        <w:tc>
          <w:tcPr>
            <w:tcW w:w="1516" w:type="dxa"/>
            <w:vAlign w:val="center"/>
          </w:tcPr>
          <w:p w14:paraId="3866B009"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大小头</w:t>
            </w:r>
          </w:p>
        </w:tc>
        <w:tc>
          <w:tcPr>
            <w:tcW w:w="2591" w:type="dxa"/>
            <w:vAlign w:val="center"/>
          </w:tcPr>
          <w:p w14:paraId="567C0908"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DN150转DN125不锈钢，厚度3mm</w:t>
            </w:r>
          </w:p>
        </w:tc>
        <w:tc>
          <w:tcPr>
            <w:tcW w:w="1270" w:type="dxa"/>
            <w:vAlign w:val="center"/>
          </w:tcPr>
          <w:p w14:paraId="6F7367D9"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1个</w:t>
            </w:r>
          </w:p>
        </w:tc>
        <w:tc>
          <w:tcPr>
            <w:tcW w:w="851" w:type="dxa"/>
          </w:tcPr>
          <w:p w14:paraId="3963D7E8"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4</w:t>
            </w:r>
          </w:p>
        </w:tc>
        <w:tc>
          <w:tcPr>
            <w:tcW w:w="992" w:type="dxa"/>
          </w:tcPr>
          <w:p w14:paraId="465EC4A9"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4个</w:t>
            </w:r>
          </w:p>
        </w:tc>
        <w:tc>
          <w:tcPr>
            <w:tcW w:w="1066" w:type="dxa"/>
            <w:vMerge/>
          </w:tcPr>
          <w:p w14:paraId="3CAB5805" w14:textId="77777777" w:rsidR="002440B0" w:rsidRPr="00A74B12" w:rsidRDefault="002440B0" w:rsidP="00EC58D4">
            <w:pPr>
              <w:spacing w:line="300" w:lineRule="auto"/>
              <w:jc w:val="center"/>
              <w:rPr>
                <w:rFonts w:ascii="仿宋" w:eastAsia="仿宋" w:hAnsi="仿宋"/>
                <w:sz w:val="24"/>
                <w:szCs w:val="18"/>
              </w:rPr>
            </w:pPr>
          </w:p>
        </w:tc>
      </w:tr>
      <w:tr w:rsidR="002440B0" w:rsidRPr="00A74B12" w14:paraId="280E0448" w14:textId="77777777" w:rsidTr="00A74B12">
        <w:trPr>
          <w:trHeight w:val="321"/>
          <w:jc w:val="center"/>
        </w:trPr>
        <w:tc>
          <w:tcPr>
            <w:tcW w:w="851" w:type="dxa"/>
            <w:vAlign w:val="center"/>
          </w:tcPr>
          <w:p w14:paraId="3B1C506F"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sz w:val="24"/>
                <w:szCs w:val="18"/>
              </w:rPr>
              <w:t>5</w:t>
            </w:r>
          </w:p>
        </w:tc>
        <w:tc>
          <w:tcPr>
            <w:tcW w:w="1516" w:type="dxa"/>
            <w:vAlign w:val="center"/>
          </w:tcPr>
          <w:p w14:paraId="484678D5"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sz w:val="24"/>
                <w:szCs w:val="18"/>
              </w:rPr>
              <w:t>防震节</w:t>
            </w:r>
          </w:p>
        </w:tc>
        <w:tc>
          <w:tcPr>
            <w:tcW w:w="2591" w:type="dxa"/>
            <w:vAlign w:val="center"/>
          </w:tcPr>
          <w:p w14:paraId="52965A4B"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sz w:val="24"/>
                <w:szCs w:val="18"/>
              </w:rPr>
              <w:t>DN1</w:t>
            </w:r>
            <w:r w:rsidRPr="00A74B12">
              <w:rPr>
                <w:rFonts w:ascii="仿宋" w:eastAsia="仿宋" w:hAnsi="仿宋" w:hint="eastAsia"/>
                <w:sz w:val="24"/>
                <w:szCs w:val="18"/>
              </w:rPr>
              <w:t>00不锈钢</w:t>
            </w:r>
          </w:p>
        </w:tc>
        <w:tc>
          <w:tcPr>
            <w:tcW w:w="1270" w:type="dxa"/>
            <w:vAlign w:val="center"/>
          </w:tcPr>
          <w:p w14:paraId="6D12E40F"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1</w:t>
            </w:r>
            <w:r w:rsidRPr="00A74B12">
              <w:rPr>
                <w:rFonts w:ascii="仿宋" w:eastAsia="仿宋" w:hAnsi="仿宋"/>
                <w:sz w:val="24"/>
                <w:szCs w:val="18"/>
              </w:rPr>
              <w:t>个</w:t>
            </w:r>
          </w:p>
        </w:tc>
        <w:tc>
          <w:tcPr>
            <w:tcW w:w="851" w:type="dxa"/>
          </w:tcPr>
          <w:p w14:paraId="08C3F41C"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4</w:t>
            </w:r>
          </w:p>
        </w:tc>
        <w:tc>
          <w:tcPr>
            <w:tcW w:w="992" w:type="dxa"/>
          </w:tcPr>
          <w:p w14:paraId="607895EF"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4个</w:t>
            </w:r>
          </w:p>
        </w:tc>
        <w:tc>
          <w:tcPr>
            <w:tcW w:w="1066" w:type="dxa"/>
            <w:vMerge/>
          </w:tcPr>
          <w:p w14:paraId="0D1CE1C5" w14:textId="77777777" w:rsidR="002440B0" w:rsidRPr="00A74B12" w:rsidRDefault="002440B0" w:rsidP="00EC58D4">
            <w:pPr>
              <w:spacing w:line="300" w:lineRule="auto"/>
              <w:jc w:val="center"/>
              <w:rPr>
                <w:rFonts w:ascii="仿宋" w:eastAsia="仿宋" w:hAnsi="仿宋"/>
                <w:sz w:val="24"/>
                <w:szCs w:val="18"/>
              </w:rPr>
            </w:pPr>
          </w:p>
        </w:tc>
      </w:tr>
      <w:tr w:rsidR="002440B0" w:rsidRPr="00A74B12" w14:paraId="5A3436CD" w14:textId="77777777" w:rsidTr="00A74B12">
        <w:trPr>
          <w:trHeight w:val="321"/>
          <w:jc w:val="center"/>
        </w:trPr>
        <w:tc>
          <w:tcPr>
            <w:tcW w:w="851" w:type="dxa"/>
            <w:vAlign w:val="center"/>
          </w:tcPr>
          <w:p w14:paraId="3CC6FD19"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sz w:val="24"/>
                <w:szCs w:val="18"/>
              </w:rPr>
              <w:t>6</w:t>
            </w:r>
          </w:p>
        </w:tc>
        <w:tc>
          <w:tcPr>
            <w:tcW w:w="1516" w:type="dxa"/>
            <w:vAlign w:val="center"/>
          </w:tcPr>
          <w:p w14:paraId="38E871BD"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sz w:val="24"/>
                <w:szCs w:val="18"/>
              </w:rPr>
              <w:t>阀门</w:t>
            </w:r>
          </w:p>
        </w:tc>
        <w:tc>
          <w:tcPr>
            <w:tcW w:w="2591" w:type="dxa"/>
            <w:vAlign w:val="center"/>
          </w:tcPr>
          <w:p w14:paraId="48602857"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sz w:val="24"/>
                <w:szCs w:val="18"/>
              </w:rPr>
              <w:t>DN25丝口</w:t>
            </w:r>
          </w:p>
        </w:tc>
        <w:tc>
          <w:tcPr>
            <w:tcW w:w="1270" w:type="dxa"/>
            <w:vAlign w:val="center"/>
          </w:tcPr>
          <w:p w14:paraId="2BF872CA"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2</w:t>
            </w:r>
            <w:r w:rsidRPr="00A74B12">
              <w:rPr>
                <w:rFonts w:ascii="仿宋" w:eastAsia="仿宋" w:hAnsi="仿宋"/>
                <w:sz w:val="24"/>
                <w:szCs w:val="18"/>
              </w:rPr>
              <w:t>个</w:t>
            </w:r>
          </w:p>
        </w:tc>
        <w:tc>
          <w:tcPr>
            <w:tcW w:w="851" w:type="dxa"/>
          </w:tcPr>
          <w:p w14:paraId="75587969"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4</w:t>
            </w:r>
          </w:p>
        </w:tc>
        <w:tc>
          <w:tcPr>
            <w:tcW w:w="992" w:type="dxa"/>
          </w:tcPr>
          <w:p w14:paraId="5E369CAA"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8个</w:t>
            </w:r>
          </w:p>
        </w:tc>
        <w:tc>
          <w:tcPr>
            <w:tcW w:w="1066" w:type="dxa"/>
            <w:vMerge/>
          </w:tcPr>
          <w:p w14:paraId="702518C5" w14:textId="77777777" w:rsidR="002440B0" w:rsidRPr="00A74B12" w:rsidRDefault="002440B0" w:rsidP="00EC58D4">
            <w:pPr>
              <w:spacing w:line="300" w:lineRule="auto"/>
              <w:jc w:val="center"/>
              <w:rPr>
                <w:rFonts w:ascii="仿宋" w:eastAsia="仿宋" w:hAnsi="仿宋"/>
                <w:sz w:val="24"/>
                <w:szCs w:val="18"/>
              </w:rPr>
            </w:pPr>
          </w:p>
        </w:tc>
      </w:tr>
      <w:tr w:rsidR="002440B0" w:rsidRPr="00A74B12" w14:paraId="3C29FDBB" w14:textId="77777777" w:rsidTr="00A74B12">
        <w:trPr>
          <w:trHeight w:val="321"/>
          <w:jc w:val="center"/>
        </w:trPr>
        <w:tc>
          <w:tcPr>
            <w:tcW w:w="851" w:type="dxa"/>
            <w:vAlign w:val="center"/>
          </w:tcPr>
          <w:p w14:paraId="20272C6B"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sz w:val="24"/>
                <w:szCs w:val="18"/>
              </w:rPr>
              <w:t>7</w:t>
            </w:r>
          </w:p>
        </w:tc>
        <w:tc>
          <w:tcPr>
            <w:tcW w:w="1516" w:type="dxa"/>
            <w:vAlign w:val="center"/>
          </w:tcPr>
          <w:p w14:paraId="19DFC576"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sz w:val="24"/>
                <w:szCs w:val="18"/>
              </w:rPr>
              <w:t>冷凝排水管</w:t>
            </w:r>
          </w:p>
        </w:tc>
        <w:tc>
          <w:tcPr>
            <w:tcW w:w="2591" w:type="dxa"/>
            <w:vAlign w:val="center"/>
          </w:tcPr>
          <w:p w14:paraId="38A7095F"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sz w:val="24"/>
                <w:szCs w:val="18"/>
              </w:rPr>
              <w:t>DN25镀锌管</w:t>
            </w:r>
          </w:p>
        </w:tc>
        <w:tc>
          <w:tcPr>
            <w:tcW w:w="1270" w:type="dxa"/>
            <w:vAlign w:val="center"/>
          </w:tcPr>
          <w:p w14:paraId="7B1F629E"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10</w:t>
            </w:r>
            <w:r w:rsidRPr="00A74B12">
              <w:rPr>
                <w:rFonts w:ascii="仿宋" w:eastAsia="仿宋" w:hAnsi="仿宋"/>
                <w:sz w:val="24"/>
                <w:szCs w:val="18"/>
              </w:rPr>
              <w:t>米</w:t>
            </w:r>
          </w:p>
        </w:tc>
        <w:tc>
          <w:tcPr>
            <w:tcW w:w="851" w:type="dxa"/>
          </w:tcPr>
          <w:p w14:paraId="7E1730D2"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4</w:t>
            </w:r>
          </w:p>
        </w:tc>
        <w:tc>
          <w:tcPr>
            <w:tcW w:w="992" w:type="dxa"/>
          </w:tcPr>
          <w:p w14:paraId="5AB8D801"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40米</w:t>
            </w:r>
          </w:p>
        </w:tc>
        <w:tc>
          <w:tcPr>
            <w:tcW w:w="1066" w:type="dxa"/>
            <w:vMerge/>
          </w:tcPr>
          <w:p w14:paraId="004397FA" w14:textId="77777777" w:rsidR="002440B0" w:rsidRPr="00A74B12" w:rsidRDefault="002440B0" w:rsidP="00EC58D4">
            <w:pPr>
              <w:spacing w:line="300" w:lineRule="auto"/>
              <w:jc w:val="center"/>
              <w:rPr>
                <w:rFonts w:ascii="仿宋" w:eastAsia="仿宋" w:hAnsi="仿宋"/>
                <w:sz w:val="24"/>
                <w:szCs w:val="18"/>
              </w:rPr>
            </w:pPr>
          </w:p>
        </w:tc>
      </w:tr>
      <w:tr w:rsidR="002440B0" w:rsidRPr="00A74B12" w14:paraId="7DDE4DB3" w14:textId="77777777" w:rsidTr="00A74B12">
        <w:trPr>
          <w:trHeight w:val="321"/>
          <w:jc w:val="center"/>
        </w:trPr>
        <w:tc>
          <w:tcPr>
            <w:tcW w:w="851" w:type="dxa"/>
            <w:vAlign w:val="center"/>
          </w:tcPr>
          <w:p w14:paraId="31F7B359"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sz w:val="24"/>
                <w:szCs w:val="18"/>
              </w:rPr>
              <w:t>8</w:t>
            </w:r>
          </w:p>
        </w:tc>
        <w:tc>
          <w:tcPr>
            <w:tcW w:w="1516" w:type="dxa"/>
            <w:vAlign w:val="center"/>
          </w:tcPr>
          <w:p w14:paraId="06A818FB"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sz w:val="24"/>
                <w:szCs w:val="18"/>
              </w:rPr>
              <w:t>烟管法兰</w:t>
            </w:r>
          </w:p>
        </w:tc>
        <w:tc>
          <w:tcPr>
            <w:tcW w:w="2591" w:type="dxa"/>
            <w:vAlign w:val="center"/>
          </w:tcPr>
          <w:p w14:paraId="79D2F8C5"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sz w:val="24"/>
                <w:szCs w:val="18"/>
              </w:rPr>
              <w:t>DN1</w:t>
            </w:r>
            <w:r w:rsidRPr="00A74B12">
              <w:rPr>
                <w:rFonts w:ascii="仿宋" w:eastAsia="仿宋" w:hAnsi="仿宋" w:hint="eastAsia"/>
                <w:sz w:val="24"/>
                <w:szCs w:val="18"/>
              </w:rPr>
              <w:t>00</w:t>
            </w:r>
          </w:p>
        </w:tc>
        <w:tc>
          <w:tcPr>
            <w:tcW w:w="1270" w:type="dxa"/>
            <w:vAlign w:val="center"/>
          </w:tcPr>
          <w:p w14:paraId="2D9EA87C"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1</w:t>
            </w:r>
            <w:r w:rsidRPr="00A74B12">
              <w:rPr>
                <w:rFonts w:ascii="仿宋" w:eastAsia="仿宋" w:hAnsi="仿宋"/>
                <w:sz w:val="24"/>
                <w:szCs w:val="18"/>
              </w:rPr>
              <w:t>个</w:t>
            </w:r>
          </w:p>
        </w:tc>
        <w:tc>
          <w:tcPr>
            <w:tcW w:w="851" w:type="dxa"/>
          </w:tcPr>
          <w:p w14:paraId="3AB26DE5"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4</w:t>
            </w:r>
          </w:p>
        </w:tc>
        <w:tc>
          <w:tcPr>
            <w:tcW w:w="992" w:type="dxa"/>
          </w:tcPr>
          <w:p w14:paraId="6A2EC3A7"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4个</w:t>
            </w:r>
          </w:p>
        </w:tc>
        <w:tc>
          <w:tcPr>
            <w:tcW w:w="1066" w:type="dxa"/>
            <w:vMerge/>
          </w:tcPr>
          <w:p w14:paraId="1F14D93A" w14:textId="77777777" w:rsidR="002440B0" w:rsidRPr="00A74B12" w:rsidRDefault="002440B0" w:rsidP="00EC58D4">
            <w:pPr>
              <w:spacing w:line="300" w:lineRule="auto"/>
              <w:jc w:val="center"/>
              <w:rPr>
                <w:rFonts w:ascii="仿宋" w:eastAsia="仿宋" w:hAnsi="仿宋"/>
                <w:sz w:val="24"/>
                <w:szCs w:val="18"/>
              </w:rPr>
            </w:pPr>
          </w:p>
        </w:tc>
      </w:tr>
      <w:tr w:rsidR="002440B0" w:rsidRPr="00A74B12" w14:paraId="21B94D3E" w14:textId="77777777" w:rsidTr="00A74B12">
        <w:trPr>
          <w:trHeight w:val="321"/>
          <w:jc w:val="center"/>
        </w:trPr>
        <w:tc>
          <w:tcPr>
            <w:tcW w:w="851" w:type="dxa"/>
            <w:vAlign w:val="center"/>
          </w:tcPr>
          <w:p w14:paraId="5457BEBE"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sz w:val="24"/>
                <w:szCs w:val="18"/>
              </w:rPr>
              <w:t>9</w:t>
            </w:r>
          </w:p>
        </w:tc>
        <w:tc>
          <w:tcPr>
            <w:tcW w:w="1516" w:type="dxa"/>
            <w:vAlign w:val="center"/>
          </w:tcPr>
          <w:p w14:paraId="453D5C76"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sz w:val="24"/>
                <w:szCs w:val="18"/>
              </w:rPr>
              <w:t>垫片</w:t>
            </w:r>
          </w:p>
        </w:tc>
        <w:tc>
          <w:tcPr>
            <w:tcW w:w="2591" w:type="dxa"/>
            <w:vAlign w:val="center"/>
          </w:tcPr>
          <w:p w14:paraId="5E10E1BF"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sz w:val="24"/>
                <w:szCs w:val="18"/>
              </w:rPr>
              <w:t>DN1</w:t>
            </w:r>
            <w:r w:rsidRPr="00A74B12">
              <w:rPr>
                <w:rFonts w:ascii="仿宋" w:eastAsia="仿宋" w:hAnsi="仿宋" w:hint="eastAsia"/>
                <w:sz w:val="24"/>
                <w:szCs w:val="18"/>
              </w:rPr>
              <w:t>00</w:t>
            </w:r>
          </w:p>
        </w:tc>
        <w:tc>
          <w:tcPr>
            <w:tcW w:w="1270" w:type="dxa"/>
            <w:vAlign w:val="center"/>
          </w:tcPr>
          <w:p w14:paraId="48B15625"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2</w:t>
            </w:r>
            <w:r w:rsidRPr="00A74B12">
              <w:rPr>
                <w:rFonts w:ascii="仿宋" w:eastAsia="仿宋" w:hAnsi="仿宋"/>
                <w:sz w:val="24"/>
                <w:szCs w:val="18"/>
              </w:rPr>
              <w:t>片</w:t>
            </w:r>
          </w:p>
        </w:tc>
        <w:tc>
          <w:tcPr>
            <w:tcW w:w="851" w:type="dxa"/>
          </w:tcPr>
          <w:p w14:paraId="5642A9A6"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4</w:t>
            </w:r>
          </w:p>
        </w:tc>
        <w:tc>
          <w:tcPr>
            <w:tcW w:w="992" w:type="dxa"/>
          </w:tcPr>
          <w:p w14:paraId="567327D6"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8片</w:t>
            </w:r>
          </w:p>
        </w:tc>
        <w:tc>
          <w:tcPr>
            <w:tcW w:w="1066" w:type="dxa"/>
            <w:vMerge/>
          </w:tcPr>
          <w:p w14:paraId="1ACC111D" w14:textId="77777777" w:rsidR="002440B0" w:rsidRPr="00A74B12" w:rsidRDefault="002440B0" w:rsidP="00EC58D4">
            <w:pPr>
              <w:spacing w:line="300" w:lineRule="auto"/>
              <w:jc w:val="center"/>
              <w:rPr>
                <w:rFonts w:ascii="仿宋" w:eastAsia="仿宋" w:hAnsi="仿宋"/>
                <w:sz w:val="24"/>
                <w:szCs w:val="18"/>
              </w:rPr>
            </w:pPr>
          </w:p>
        </w:tc>
      </w:tr>
      <w:tr w:rsidR="002440B0" w:rsidRPr="00A74B12" w14:paraId="59EC1355" w14:textId="77777777" w:rsidTr="00A74B12">
        <w:trPr>
          <w:trHeight w:val="321"/>
          <w:jc w:val="center"/>
        </w:trPr>
        <w:tc>
          <w:tcPr>
            <w:tcW w:w="851" w:type="dxa"/>
            <w:vAlign w:val="center"/>
          </w:tcPr>
          <w:p w14:paraId="5CD516D8"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sz w:val="24"/>
                <w:szCs w:val="18"/>
              </w:rPr>
              <w:t>10</w:t>
            </w:r>
          </w:p>
        </w:tc>
        <w:tc>
          <w:tcPr>
            <w:tcW w:w="1516" w:type="dxa"/>
            <w:vAlign w:val="center"/>
          </w:tcPr>
          <w:p w14:paraId="75DA35B5"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手动蝶阀</w:t>
            </w:r>
          </w:p>
        </w:tc>
        <w:tc>
          <w:tcPr>
            <w:tcW w:w="2591" w:type="dxa"/>
            <w:vAlign w:val="center"/>
          </w:tcPr>
          <w:p w14:paraId="4F4B4768"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sz w:val="24"/>
                <w:szCs w:val="18"/>
              </w:rPr>
              <w:t>DN1</w:t>
            </w:r>
            <w:r w:rsidRPr="00A74B12">
              <w:rPr>
                <w:rFonts w:ascii="仿宋" w:eastAsia="仿宋" w:hAnsi="仿宋" w:hint="eastAsia"/>
                <w:sz w:val="24"/>
                <w:szCs w:val="18"/>
              </w:rPr>
              <w:t>00</w:t>
            </w:r>
          </w:p>
        </w:tc>
        <w:tc>
          <w:tcPr>
            <w:tcW w:w="1270" w:type="dxa"/>
            <w:vAlign w:val="center"/>
          </w:tcPr>
          <w:p w14:paraId="15FF34EE"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1个</w:t>
            </w:r>
          </w:p>
        </w:tc>
        <w:tc>
          <w:tcPr>
            <w:tcW w:w="851" w:type="dxa"/>
          </w:tcPr>
          <w:p w14:paraId="7A9E4142"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4</w:t>
            </w:r>
          </w:p>
        </w:tc>
        <w:tc>
          <w:tcPr>
            <w:tcW w:w="992" w:type="dxa"/>
          </w:tcPr>
          <w:p w14:paraId="243A8706"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4个</w:t>
            </w:r>
          </w:p>
        </w:tc>
        <w:tc>
          <w:tcPr>
            <w:tcW w:w="1066" w:type="dxa"/>
            <w:vMerge/>
          </w:tcPr>
          <w:p w14:paraId="745AC95E" w14:textId="77777777" w:rsidR="002440B0" w:rsidRPr="00A74B12" w:rsidRDefault="002440B0" w:rsidP="00EC58D4">
            <w:pPr>
              <w:spacing w:line="300" w:lineRule="auto"/>
              <w:jc w:val="center"/>
              <w:rPr>
                <w:rFonts w:ascii="仿宋" w:eastAsia="仿宋" w:hAnsi="仿宋"/>
                <w:sz w:val="24"/>
                <w:szCs w:val="18"/>
              </w:rPr>
            </w:pPr>
          </w:p>
        </w:tc>
      </w:tr>
      <w:tr w:rsidR="002440B0" w:rsidRPr="00A74B12" w14:paraId="6C11DBA8" w14:textId="77777777" w:rsidTr="00A74B12">
        <w:trPr>
          <w:trHeight w:val="321"/>
          <w:jc w:val="center"/>
        </w:trPr>
        <w:tc>
          <w:tcPr>
            <w:tcW w:w="851" w:type="dxa"/>
            <w:vAlign w:val="center"/>
          </w:tcPr>
          <w:p w14:paraId="50AE8B34"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sz w:val="24"/>
                <w:szCs w:val="18"/>
              </w:rPr>
              <w:t>11</w:t>
            </w:r>
          </w:p>
        </w:tc>
        <w:tc>
          <w:tcPr>
            <w:tcW w:w="1516" w:type="dxa"/>
            <w:vAlign w:val="center"/>
          </w:tcPr>
          <w:p w14:paraId="531F363C"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sz w:val="24"/>
                <w:szCs w:val="18"/>
              </w:rPr>
              <w:t>小配件</w:t>
            </w:r>
          </w:p>
        </w:tc>
        <w:tc>
          <w:tcPr>
            <w:tcW w:w="2591" w:type="dxa"/>
            <w:vAlign w:val="center"/>
          </w:tcPr>
          <w:p w14:paraId="6F708EA9"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sz w:val="24"/>
                <w:szCs w:val="18"/>
              </w:rPr>
              <w:t>螺丝，支架，密封材料等</w:t>
            </w:r>
          </w:p>
        </w:tc>
        <w:tc>
          <w:tcPr>
            <w:tcW w:w="1270" w:type="dxa"/>
            <w:vAlign w:val="center"/>
          </w:tcPr>
          <w:p w14:paraId="4C1DD4B1" w14:textId="77777777" w:rsidR="002440B0" w:rsidRPr="00A74B12" w:rsidRDefault="002440B0" w:rsidP="00EC58D4">
            <w:pPr>
              <w:spacing w:line="300" w:lineRule="auto"/>
              <w:jc w:val="center"/>
              <w:rPr>
                <w:rFonts w:ascii="仿宋" w:eastAsia="仿宋" w:hAnsi="仿宋"/>
                <w:sz w:val="24"/>
                <w:szCs w:val="18"/>
              </w:rPr>
            </w:pPr>
          </w:p>
        </w:tc>
        <w:tc>
          <w:tcPr>
            <w:tcW w:w="851" w:type="dxa"/>
          </w:tcPr>
          <w:p w14:paraId="2F756856"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4</w:t>
            </w:r>
          </w:p>
        </w:tc>
        <w:tc>
          <w:tcPr>
            <w:tcW w:w="992" w:type="dxa"/>
          </w:tcPr>
          <w:p w14:paraId="46308382"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若干</w:t>
            </w:r>
          </w:p>
        </w:tc>
        <w:tc>
          <w:tcPr>
            <w:tcW w:w="1066" w:type="dxa"/>
            <w:vMerge/>
          </w:tcPr>
          <w:p w14:paraId="4E31EB04" w14:textId="77777777" w:rsidR="002440B0" w:rsidRPr="00A74B12" w:rsidRDefault="002440B0" w:rsidP="00EC58D4">
            <w:pPr>
              <w:spacing w:line="300" w:lineRule="auto"/>
              <w:jc w:val="center"/>
              <w:rPr>
                <w:rFonts w:ascii="仿宋" w:eastAsia="仿宋" w:hAnsi="仿宋"/>
                <w:sz w:val="24"/>
                <w:szCs w:val="18"/>
              </w:rPr>
            </w:pPr>
          </w:p>
        </w:tc>
      </w:tr>
      <w:tr w:rsidR="002440B0" w:rsidRPr="00A74B12" w14:paraId="0033427B" w14:textId="77777777" w:rsidTr="00A74B12">
        <w:trPr>
          <w:trHeight w:val="321"/>
          <w:jc w:val="center"/>
        </w:trPr>
        <w:tc>
          <w:tcPr>
            <w:tcW w:w="851" w:type="dxa"/>
            <w:vAlign w:val="center"/>
          </w:tcPr>
          <w:p w14:paraId="0424A8C2"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sz w:val="24"/>
                <w:szCs w:val="18"/>
              </w:rPr>
              <w:t>12</w:t>
            </w:r>
          </w:p>
        </w:tc>
        <w:tc>
          <w:tcPr>
            <w:tcW w:w="1516" w:type="dxa"/>
            <w:vAlign w:val="center"/>
          </w:tcPr>
          <w:p w14:paraId="0D6ABD2C"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sz w:val="24"/>
                <w:szCs w:val="18"/>
              </w:rPr>
              <w:t>烟管保温</w:t>
            </w:r>
          </w:p>
        </w:tc>
        <w:tc>
          <w:tcPr>
            <w:tcW w:w="2591" w:type="dxa"/>
            <w:vAlign w:val="center"/>
          </w:tcPr>
          <w:p w14:paraId="52E7F848"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sz w:val="24"/>
                <w:szCs w:val="18"/>
              </w:rPr>
              <w:t>硅酸铝+铝皮</w:t>
            </w:r>
          </w:p>
        </w:tc>
        <w:tc>
          <w:tcPr>
            <w:tcW w:w="1270" w:type="dxa"/>
            <w:vAlign w:val="center"/>
          </w:tcPr>
          <w:p w14:paraId="282CBDF2" w14:textId="77777777" w:rsidR="002440B0" w:rsidRPr="00A74B12" w:rsidRDefault="002440B0" w:rsidP="00EC58D4">
            <w:pPr>
              <w:spacing w:line="300" w:lineRule="auto"/>
              <w:jc w:val="center"/>
              <w:rPr>
                <w:rFonts w:ascii="仿宋" w:eastAsia="仿宋" w:hAnsi="仿宋"/>
                <w:sz w:val="24"/>
                <w:szCs w:val="18"/>
              </w:rPr>
            </w:pPr>
          </w:p>
        </w:tc>
        <w:tc>
          <w:tcPr>
            <w:tcW w:w="851" w:type="dxa"/>
          </w:tcPr>
          <w:p w14:paraId="577FB3F2"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4</w:t>
            </w:r>
          </w:p>
        </w:tc>
        <w:tc>
          <w:tcPr>
            <w:tcW w:w="992" w:type="dxa"/>
          </w:tcPr>
          <w:p w14:paraId="59272C3F"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60米</w:t>
            </w:r>
          </w:p>
        </w:tc>
        <w:tc>
          <w:tcPr>
            <w:tcW w:w="1066" w:type="dxa"/>
            <w:vMerge/>
          </w:tcPr>
          <w:p w14:paraId="4ED944DA" w14:textId="77777777" w:rsidR="002440B0" w:rsidRPr="00A74B12" w:rsidRDefault="002440B0" w:rsidP="00EC58D4">
            <w:pPr>
              <w:spacing w:line="300" w:lineRule="auto"/>
              <w:jc w:val="center"/>
              <w:rPr>
                <w:rFonts w:ascii="仿宋" w:eastAsia="仿宋" w:hAnsi="仿宋"/>
                <w:sz w:val="24"/>
                <w:szCs w:val="18"/>
              </w:rPr>
            </w:pPr>
          </w:p>
        </w:tc>
      </w:tr>
      <w:tr w:rsidR="002440B0" w:rsidRPr="00A74B12" w14:paraId="7BED83A5" w14:textId="77777777" w:rsidTr="00A74B12">
        <w:trPr>
          <w:trHeight w:val="321"/>
          <w:jc w:val="center"/>
        </w:trPr>
        <w:tc>
          <w:tcPr>
            <w:tcW w:w="851" w:type="dxa"/>
            <w:vAlign w:val="center"/>
          </w:tcPr>
          <w:p w14:paraId="498A0FA5"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13</w:t>
            </w:r>
          </w:p>
        </w:tc>
        <w:tc>
          <w:tcPr>
            <w:tcW w:w="1516" w:type="dxa"/>
            <w:vAlign w:val="center"/>
          </w:tcPr>
          <w:p w14:paraId="5087182A"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安装法兰</w:t>
            </w:r>
          </w:p>
        </w:tc>
        <w:tc>
          <w:tcPr>
            <w:tcW w:w="2591" w:type="dxa"/>
            <w:vAlign w:val="center"/>
          </w:tcPr>
          <w:p w14:paraId="69B6E8B5"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尺寸见附件</w:t>
            </w:r>
          </w:p>
        </w:tc>
        <w:tc>
          <w:tcPr>
            <w:tcW w:w="1270" w:type="dxa"/>
            <w:vAlign w:val="center"/>
          </w:tcPr>
          <w:p w14:paraId="290A65B6"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sz w:val="24"/>
                <w:szCs w:val="18"/>
              </w:rPr>
              <w:t>1</w:t>
            </w:r>
            <w:r w:rsidRPr="00A74B12">
              <w:rPr>
                <w:rFonts w:ascii="仿宋" w:eastAsia="仿宋" w:hAnsi="仿宋" w:hint="eastAsia"/>
                <w:sz w:val="24"/>
                <w:szCs w:val="18"/>
              </w:rPr>
              <w:t>块</w:t>
            </w:r>
          </w:p>
        </w:tc>
        <w:tc>
          <w:tcPr>
            <w:tcW w:w="851" w:type="dxa"/>
          </w:tcPr>
          <w:p w14:paraId="0EECB78F"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4</w:t>
            </w:r>
          </w:p>
        </w:tc>
        <w:tc>
          <w:tcPr>
            <w:tcW w:w="992" w:type="dxa"/>
          </w:tcPr>
          <w:p w14:paraId="2A4AA485" w14:textId="77777777" w:rsidR="002440B0" w:rsidRPr="00A74B12" w:rsidRDefault="002440B0" w:rsidP="00EC58D4">
            <w:pPr>
              <w:spacing w:line="300" w:lineRule="auto"/>
              <w:jc w:val="center"/>
              <w:rPr>
                <w:rFonts w:ascii="仿宋" w:eastAsia="仿宋" w:hAnsi="仿宋"/>
                <w:sz w:val="24"/>
                <w:szCs w:val="18"/>
              </w:rPr>
            </w:pPr>
          </w:p>
        </w:tc>
        <w:tc>
          <w:tcPr>
            <w:tcW w:w="1066" w:type="dxa"/>
            <w:vMerge/>
          </w:tcPr>
          <w:p w14:paraId="0C96454E" w14:textId="77777777" w:rsidR="002440B0" w:rsidRPr="00A74B12" w:rsidRDefault="002440B0" w:rsidP="00EC58D4">
            <w:pPr>
              <w:spacing w:line="300" w:lineRule="auto"/>
              <w:jc w:val="center"/>
              <w:rPr>
                <w:rFonts w:ascii="仿宋" w:eastAsia="仿宋" w:hAnsi="仿宋"/>
                <w:sz w:val="24"/>
                <w:szCs w:val="18"/>
              </w:rPr>
            </w:pPr>
          </w:p>
        </w:tc>
      </w:tr>
      <w:tr w:rsidR="002440B0" w:rsidRPr="00A74B12" w14:paraId="46E8F9BA" w14:textId="77777777" w:rsidTr="00A74B12">
        <w:trPr>
          <w:trHeight w:val="321"/>
          <w:jc w:val="center"/>
        </w:trPr>
        <w:tc>
          <w:tcPr>
            <w:tcW w:w="851" w:type="dxa"/>
            <w:vAlign w:val="center"/>
          </w:tcPr>
          <w:p w14:paraId="61E047A0"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14</w:t>
            </w:r>
          </w:p>
        </w:tc>
        <w:tc>
          <w:tcPr>
            <w:tcW w:w="1516" w:type="dxa"/>
            <w:vAlign w:val="center"/>
          </w:tcPr>
          <w:p w14:paraId="7428BA89"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炉口改造</w:t>
            </w:r>
          </w:p>
        </w:tc>
        <w:tc>
          <w:tcPr>
            <w:tcW w:w="2591" w:type="dxa"/>
            <w:vAlign w:val="center"/>
          </w:tcPr>
          <w:p w14:paraId="59890BCF" w14:textId="77777777" w:rsidR="002440B0" w:rsidRPr="00A74B12" w:rsidRDefault="002440B0" w:rsidP="00EC58D4">
            <w:pPr>
              <w:spacing w:line="300" w:lineRule="auto"/>
              <w:jc w:val="center"/>
              <w:rPr>
                <w:rFonts w:ascii="仿宋" w:eastAsia="仿宋" w:hAnsi="仿宋"/>
                <w:sz w:val="24"/>
                <w:szCs w:val="18"/>
              </w:rPr>
            </w:pPr>
          </w:p>
        </w:tc>
        <w:tc>
          <w:tcPr>
            <w:tcW w:w="1270" w:type="dxa"/>
            <w:vAlign w:val="center"/>
          </w:tcPr>
          <w:p w14:paraId="7996EFB8"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sz w:val="24"/>
                <w:szCs w:val="18"/>
              </w:rPr>
              <w:t>1</w:t>
            </w:r>
            <w:r w:rsidRPr="00A74B12">
              <w:rPr>
                <w:rFonts w:ascii="仿宋" w:eastAsia="仿宋" w:hAnsi="仿宋" w:hint="eastAsia"/>
                <w:sz w:val="24"/>
                <w:szCs w:val="18"/>
              </w:rPr>
              <w:t>项</w:t>
            </w:r>
          </w:p>
        </w:tc>
        <w:tc>
          <w:tcPr>
            <w:tcW w:w="851" w:type="dxa"/>
          </w:tcPr>
          <w:p w14:paraId="2E7758C9"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4</w:t>
            </w:r>
          </w:p>
        </w:tc>
        <w:tc>
          <w:tcPr>
            <w:tcW w:w="992" w:type="dxa"/>
          </w:tcPr>
          <w:p w14:paraId="3395E313" w14:textId="77777777" w:rsidR="002440B0" w:rsidRPr="00A74B12" w:rsidRDefault="002440B0" w:rsidP="00EC58D4">
            <w:pPr>
              <w:spacing w:line="300" w:lineRule="auto"/>
              <w:jc w:val="center"/>
              <w:rPr>
                <w:rFonts w:ascii="仿宋" w:eastAsia="仿宋" w:hAnsi="仿宋"/>
                <w:sz w:val="24"/>
                <w:szCs w:val="18"/>
              </w:rPr>
            </w:pPr>
          </w:p>
        </w:tc>
        <w:tc>
          <w:tcPr>
            <w:tcW w:w="1066" w:type="dxa"/>
            <w:vMerge/>
          </w:tcPr>
          <w:p w14:paraId="18351164" w14:textId="77777777" w:rsidR="002440B0" w:rsidRPr="00A74B12" w:rsidRDefault="002440B0" w:rsidP="00EC58D4">
            <w:pPr>
              <w:spacing w:line="300" w:lineRule="auto"/>
              <w:jc w:val="center"/>
              <w:rPr>
                <w:rFonts w:ascii="仿宋" w:eastAsia="仿宋" w:hAnsi="仿宋"/>
                <w:sz w:val="24"/>
                <w:szCs w:val="18"/>
              </w:rPr>
            </w:pPr>
          </w:p>
        </w:tc>
      </w:tr>
      <w:tr w:rsidR="002440B0" w:rsidRPr="00A74B12" w14:paraId="4185EA16" w14:textId="77777777" w:rsidTr="00A74B12">
        <w:trPr>
          <w:trHeight w:val="633"/>
          <w:jc w:val="center"/>
        </w:trPr>
        <w:tc>
          <w:tcPr>
            <w:tcW w:w="851" w:type="dxa"/>
            <w:vAlign w:val="center"/>
          </w:tcPr>
          <w:p w14:paraId="72C12A96"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sz w:val="24"/>
                <w:szCs w:val="18"/>
              </w:rPr>
              <w:t>15</w:t>
            </w:r>
          </w:p>
        </w:tc>
        <w:tc>
          <w:tcPr>
            <w:tcW w:w="1516" w:type="dxa"/>
            <w:vAlign w:val="center"/>
          </w:tcPr>
          <w:p w14:paraId="778BAA69"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高温水泥</w:t>
            </w:r>
          </w:p>
        </w:tc>
        <w:tc>
          <w:tcPr>
            <w:tcW w:w="2591" w:type="dxa"/>
            <w:vAlign w:val="center"/>
          </w:tcPr>
          <w:p w14:paraId="441569F7" w14:textId="77777777" w:rsidR="002440B0" w:rsidRPr="00A74B12" w:rsidRDefault="002440B0" w:rsidP="00EC58D4">
            <w:pPr>
              <w:spacing w:line="300" w:lineRule="auto"/>
              <w:jc w:val="center"/>
              <w:rPr>
                <w:rFonts w:ascii="仿宋" w:eastAsia="仿宋" w:hAnsi="仿宋"/>
                <w:sz w:val="24"/>
                <w:szCs w:val="18"/>
              </w:rPr>
            </w:pPr>
          </w:p>
        </w:tc>
        <w:tc>
          <w:tcPr>
            <w:tcW w:w="1270" w:type="dxa"/>
            <w:vAlign w:val="center"/>
          </w:tcPr>
          <w:p w14:paraId="048F1142"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烧头保护</w:t>
            </w:r>
          </w:p>
        </w:tc>
        <w:tc>
          <w:tcPr>
            <w:tcW w:w="851" w:type="dxa"/>
          </w:tcPr>
          <w:p w14:paraId="7F95D35C"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4</w:t>
            </w:r>
          </w:p>
        </w:tc>
        <w:tc>
          <w:tcPr>
            <w:tcW w:w="992" w:type="dxa"/>
          </w:tcPr>
          <w:p w14:paraId="31DA6E14" w14:textId="77777777" w:rsidR="002440B0" w:rsidRPr="00A74B12" w:rsidRDefault="002440B0" w:rsidP="00EC58D4">
            <w:pPr>
              <w:spacing w:line="300" w:lineRule="auto"/>
              <w:jc w:val="center"/>
              <w:rPr>
                <w:rFonts w:ascii="仿宋" w:eastAsia="仿宋" w:hAnsi="仿宋"/>
                <w:sz w:val="24"/>
                <w:szCs w:val="18"/>
              </w:rPr>
            </w:pPr>
          </w:p>
        </w:tc>
        <w:tc>
          <w:tcPr>
            <w:tcW w:w="1066" w:type="dxa"/>
            <w:vMerge/>
          </w:tcPr>
          <w:p w14:paraId="23BDC045" w14:textId="77777777" w:rsidR="002440B0" w:rsidRPr="00A74B12" w:rsidRDefault="002440B0" w:rsidP="00EC58D4">
            <w:pPr>
              <w:spacing w:line="300" w:lineRule="auto"/>
              <w:jc w:val="center"/>
              <w:rPr>
                <w:rFonts w:ascii="仿宋" w:eastAsia="仿宋" w:hAnsi="仿宋"/>
                <w:sz w:val="24"/>
                <w:szCs w:val="18"/>
              </w:rPr>
            </w:pPr>
          </w:p>
        </w:tc>
      </w:tr>
      <w:tr w:rsidR="002440B0" w:rsidRPr="00A74B12" w14:paraId="4473C09E" w14:textId="77777777" w:rsidTr="00A74B12">
        <w:trPr>
          <w:trHeight w:val="330"/>
          <w:jc w:val="center"/>
        </w:trPr>
        <w:tc>
          <w:tcPr>
            <w:tcW w:w="851" w:type="dxa"/>
            <w:vAlign w:val="center"/>
          </w:tcPr>
          <w:p w14:paraId="497231B9"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16</w:t>
            </w:r>
          </w:p>
        </w:tc>
        <w:tc>
          <w:tcPr>
            <w:tcW w:w="1516" w:type="dxa"/>
            <w:vAlign w:val="center"/>
          </w:tcPr>
          <w:p w14:paraId="3CEA56FB"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附件安装</w:t>
            </w:r>
          </w:p>
        </w:tc>
        <w:tc>
          <w:tcPr>
            <w:tcW w:w="2591" w:type="dxa"/>
            <w:vAlign w:val="center"/>
          </w:tcPr>
          <w:p w14:paraId="0517ADAF" w14:textId="77777777" w:rsidR="002440B0" w:rsidRPr="00A74B12" w:rsidRDefault="002440B0" w:rsidP="00EC58D4">
            <w:pPr>
              <w:spacing w:line="300" w:lineRule="auto"/>
              <w:jc w:val="center"/>
              <w:rPr>
                <w:rFonts w:ascii="仿宋" w:eastAsia="仿宋" w:hAnsi="仿宋"/>
                <w:sz w:val="24"/>
                <w:szCs w:val="18"/>
              </w:rPr>
            </w:pPr>
          </w:p>
        </w:tc>
        <w:tc>
          <w:tcPr>
            <w:tcW w:w="1270" w:type="dxa"/>
            <w:vAlign w:val="center"/>
          </w:tcPr>
          <w:p w14:paraId="786EC586" w14:textId="77777777" w:rsidR="002440B0" w:rsidRPr="00A74B12" w:rsidRDefault="002440B0" w:rsidP="00EC58D4">
            <w:pPr>
              <w:spacing w:line="300" w:lineRule="auto"/>
              <w:jc w:val="center"/>
              <w:rPr>
                <w:rFonts w:ascii="仿宋" w:eastAsia="仿宋" w:hAnsi="仿宋"/>
                <w:sz w:val="24"/>
                <w:szCs w:val="18"/>
              </w:rPr>
            </w:pPr>
          </w:p>
        </w:tc>
        <w:tc>
          <w:tcPr>
            <w:tcW w:w="851" w:type="dxa"/>
          </w:tcPr>
          <w:p w14:paraId="4C9C934D" w14:textId="77777777" w:rsidR="002440B0" w:rsidRPr="00A74B12" w:rsidRDefault="002440B0" w:rsidP="00EC58D4">
            <w:pPr>
              <w:spacing w:line="300" w:lineRule="auto"/>
              <w:jc w:val="center"/>
              <w:rPr>
                <w:rFonts w:ascii="仿宋" w:eastAsia="仿宋" w:hAnsi="仿宋"/>
                <w:sz w:val="24"/>
                <w:szCs w:val="18"/>
              </w:rPr>
            </w:pPr>
            <w:r w:rsidRPr="00A74B12">
              <w:rPr>
                <w:rFonts w:ascii="仿宋" w:eastAsia="仿宋" w:hAnsi="仿宋" w:hint="eastAsia"/>
                <w:sz w:val="24"/>
                <w:szCs w:val="18"/>
              </w:rPr>
              <w:t>4</w:t>
            </w:r>
          </w:p>
        </w:tc>
        <w:tc>
          <w:tcPr>
            <w:tcW w:w="992" w:type="dxa"/>
          </w:tcPr>
          <w:p w14:paraId="2DCBC0EC" w14:textId="77777777" w:rsidR="002440B0" w:rsidRPr="00A74B12" w:rsidRDefault="002440B0" w:rsidP="00EC58D4">
            <w:pPr>
              <w:spacing w:line="300" w:lineRule="auto"/>
              <w:jc w:val="center"/>
              <w:rPr>
                <w:rFonts w:ascii="仿宋" w:eastAsia="仿宋" w:hAnsi="仿宋"/>
                <w:sz w:val="24"/>
                <w:szCs w:val="18"/>
              </w:rPr>
            </w:pPr>
          </w:p>
        </w:tc>
        <w:tc>
          <w:tcPr>
            <w:tcW w:w="1066" w:type="dxa"/>
            <w:vMerge/>
          </w:tcPr>
          <w:p w14:paraId="7CB4F04D" w14:textId="77777777" w:rsidR="002440B0" w:rsidRPr="00A74B12" w:rsidRDefault="002440B0" w:rsidP="00EC58D4">
            <w:pPr>
              <w:spacing w:line="300" w:lineRule="auto"/>
              <w:jc w:val="center"/>
              <w:rPr>
                <w:rFonts w:ascii="仿宋" w:eastAsia="仿宋" w:hAnsi="仿宋"/>
                <w:sz w:val="24"/>
                <w:szCs w:val="18"/>
              </w:rPr>
            </w:pPr>
          </w:p>
        </w:tc>
      </w:tr>
    </w:tbl>
    <w:p w14:paraId="27B156F9" w14:textId="37378A0B" w:rsidR="002440B0" w:rsidRPr="002440B0" w:rsidRDefault="002440B0" w:rsidP="002440B0">
      <w:pPr>
        <w:pStyle w:val="ab"/>
        <w:ind w:leftChars="0" w:left="0"/>
        <w:rPr>
          <w:rFonts w:ascii="仿宋" w:eastAsia="仿宋" w:hAnsi="仿宋"/>
          <w:sz w:val="28"/>
          <w:szCs w:val="20"/>
        </w:rPr>
      </w:pPr>
      <w:r w:rsidRPr="002440B0">
        <w:rPr>
          <w:rFonts w:ascii="仿宋" w:eastAsia="仿宋" w:hAnsi="仿宋" w:hint="eastAsia"/>
          <w:sz w:val="28"/>
          <w:szCs w:val="20"/>
        </w:rPr>
        <w:t xml:space="preserve">   本FGR施工清单工程量仅为参考</w:t>
      </w:r>
      <w:r w:rsidR="00A74B12">
        <w:rPr>
          <w:rFonts w:ascii="仿宋" w:eastAsia="仿宋" w:hAnsi="仿宋" w:hint="eastAsia"/>
          <w:sz w:val="28"/>
          <w:szCs w:val="20"/>
        </w:rPr>
        <w:t>。</w:t>
      </w:r>
    </w:p>
    <w:p w14:paraId="09C9ADFE" w14:textId="5A595FDA" w:rsidR="002440B0" w:rsidRPr="002440B0" w:rsidRDefault="00A74B12" w:rsidP="00A74B12">
      <w:pPr>
        <w:autoSpaceDE w:val="0"/>
        <w:autoSpaceDN w:val="0"/>
        <w:adjustRightInd w:val="0"/>
        <w:spacing w:line="360" w:lineRule="auto"/>
        <w:contextualSpacing/>
        <w:textAlignment w:val="bottom"/>
        <w:rPr>
          <w:rFonts w:ascii="仿宋" w:eastAsia="仿宋" w:hAnsi="仿宋"/>
        </w:rPr>
      </w:pPr>
      <w:r>
        <w:rPr>
          <w:rFonts w:ascii="仿宋" w:eastAsia="仿宋" w:hAnsi="仿宋" w:hint="eastAsia"/>
        </w:rPr>
        <w:t>1</w:t>
      </w:r>
      <w:r>
        <w:rPr>
          <w:rFonts w:ascii="仿宋" w:eastAsia="仿宋" w:hAnsi="仿宋"/>
        </w:rPr>
        <w:t>.</w:t>
      </w:r>
      <w:r w:rsidR="002440B0" w:rsidRPr="002440B0">
        <w:rPr>
          <w:rFonts w:ascii="仿宋" w:eastAsia="仿宋" w:hAnsi="仿宋" w:hint="eastAsia"/>
        </w:rPr>
        <w:t>燃烧器更换</w:t>
      </w:r>
      <w:r>
        <w:rPr>
          <w:rFonts w:ascii="仿宋" w:eastAsia="仿宋" w:hAnsi="仿宋" w:hint="eastAsia"/>
        </w:rPr>
        <w:t>建议</w:t>
      </w:r>
      <w:r w:rsidR="002440B0" w:rsidRPr="002440B0">
        <w:rPr>
          <w:rFonts w:ascii="仿宋" w:eastAsia="仿宋" w:hAnsi="仿宋" w:hint="eastAsia"/>
        </w:rPr>
        <w:t>品牌及型号：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9"/>
        <w:gridCol w:w="2917"/>
        <w:gridCol w:w="2245"/>
      </w:tblGrid>
      <w:tr w:rsidR="002440B0" w:rsidRPr="00A74B12" w14:paraId="1C0D8B56" w14:textId="77777777" w:rsidTr="00EC58D4">
        <w:trPr>
          <w:trHeight w:val="374"/>
          <w:jc w:val="center"/>
        </w:trPr>
        <w:tc>
          <w:tcPr>
            <w:tcW w:w="2869" w:type="dxa"/>
          </w:tcPr>
          <w:p w14:paraId="192496D5" w14:textId="77777777" w:rsidR="002440B0" w:rsidRPr="00A74B12" w:rsidRDefault="002440B0" w:rsidP="00EC58D4">
            <w:pPr>
              <w:rPr>
                <w:rFonts w:ascii="仿宋" w:eastAsia="仿宋" w:hAnsi="仿宋"/>
                <w:sz w:val="24"/>
                <w:szCs w:val="18"/>
              </w:rPr>
            </w:pPr>
            <w:r w:rsidRPr="00A74B12">
              <w:rPr>
                <w:rFonts w:ascii="仿宋" w:eastAsia="仿宋" w:hAnsi="仿宋"/>
                <w:sz w:val="24"/>
                <w:szCs w:val="18"/>
              </w:rPr>
              <w:t>燃烧器品牌</w:t>
            </w:r>
          </w:p>
        </w:tc>
        <w:tc>
          <w:tcPr>
            <w:tcW w:w="2917" w:type="dxa"/>
          </w:tcPr>
          <w:p w14:paraId="2BBB2DA4" w14:textId="77777777" w:rsidR="002440B0" w:rsidRPr="00A74B12" w:rsidRDefault="002440B0" w:rsidP="00EC58D4">
            <w:pPr>
              <w:rPr>
                <w:rFonts w:ascii="仿宋" w:eastAsia="仿宋" w:hAnsi="仿宋"/>
                <w:sz w:val="24"/>
                <w:szCs w:val="18"/>
              </w:rPr>
            </w:pPr>
            <w:r w:rsidRPr="00A74B12">
              <w:rPr>
                <w:rFonts w:ascii="仿宋" w:eastAsia="仿宋" w:hAnsi="仿宋"/>
                <w:sz w:val="24"/>
                <w:szCs w:val="18"/>
              </w:rPr>
              <w:t>型号（</w:t>
            </w:r>
            <w:r w:rsidRPr="00A74B12">
              <w:rPr>
                <w:rFonts w:ascii="仿宋" w:eastAsia="仿宋" w:hAnsi="仿宋" w:hint="eastAsia"/>
                <w:sz w:val="24"/>
                <w:szCs w:val="18"/>
              </w:rPr>
              <w:t>3吨）</w:t>
            </w:r>
          </w:p>
        </w:tc>
        <w:tc>
          <w:tcPr>
            <w:tcW w:w="2245" w:type="dxa"/>
          </w:tcPr>
          <w:p w14:paraId="46D2B243" w14:textId="77777777" w:rsidR="002440B0" w:rsidRPr="00A74B12" w:rsidRDefault="002440B0" w:rsidP="00EC58D4">
            <w:pPr>
              <w:rPr>
                <w:rFonts w:ascii="仿宋" w:eastAsia="仿宋" w:hAnsi="仿宋"/>
                <w:sz w:val="24"/>
                <w:szCs w:val="18"/>
              </w:rPr>
            </w:pPr>
            <w:r w:rsidRPr="00A74B12">
              <w:rPr>
                <w:rFonts w:ascii="仿宋" w:eastAsia="仿宋" w:hAnsi="仿宋"/>
                <w:sz w:val="24"/>
                <w:szCs w:val="18"/>
              </w:rPr>
              <w:t>备注</w:t>
            </w:r>
          </w:p>
        </w:tc>
      </w:tr>
      <w:tr w:rsidR="002440B0" w:rsidRPr="00A74B12" w14:paraId="2C79EC62" w14:textId="77777777" w:rsidTr="00EC58D4">
        <w:trPr>
          <w:trHeight w:val="374"/>
          <w:jc w:val="center"/>
        </w:trPr>
        <w:tc>
          <w:tcPr>
            <w:tcW w:w="2869" w:type="dxa"/>
          </w:tcPr>
          <w:p w14:paraId="4EA7114C" w14:textId="77777777" w:rsidR="002440B0" w:rsidRPr="00A74B12" w:rsidRDefault="002440B0" w:rsidP="00EC58D4">
            <w:pPr>
              <w:rPr>
                <w:rFonts w:ascii="仿宋" w:eastAsia="仿宋" w:hAnsi="仿宋"/>
                <w:sz w:val="24"/>
                <w:szCs w:val="18"/>
              </w:rPr>
            </w:pPr>
            <w:r w:rsidRPr="00A74B12">
              <w:rPr>
                <w:rFonts w:ascii="仿宋" w:eastAsia="仿宋" w:hAnsi="仿宋" w:hint="eastAsia"/>
                <w:sz w:val="24"/>
                <w:szCs w:val="18"/>
              </w:rPr>
              <w:t>威索</w:t>
            </w:r>
          </w:p>
        </w:tc>
        <w:tc>
          <w:tcPr>
            <w:tcW w:w="2917" w:type="dxa"/>
          </w:tcPr>
          <w:p w14:paraId="7A4F6D25" w14:textId="77777777" w:rsidR="002440B0" w:rsidRPr="00A74B12" w:rsidRDefault="002440B0" w:rsidP="00EC58D4">
            <w:pPr>
              <w:rPr>
                <w:rFonts w:ascii="仿宋" w:eastAsia="仿宋" w:hAnsi="仿宋"/>
                <w:sz w:val="24"/>
                <w:szCs w:val="18"/>
              </w:rPr>
            </w:pPr>
            <w:r w:rsidRPr="00A74B12">
              <w:rPr>
                <w:rFonts w:ascii="仿宋" w:eastAsia="仿宋" w:hAnsi="仿宋" w:hint="eastAsia"/>
                <w:sz w:val="24"/>
                <w:szCs w:val="18"/>
              </w:rPr>
              <w:t>G9/1-D FGR</w:t>
            </w:r>
          </w:p>
        </w:tc>
        <w:tc>
          <w:tcPr>
            <w:tcW w:w="2245" w:type="dxa"/>
          </w:tcPr>
          <w:p w14:paraId="541B0ACB" w14:textId="77777777" w:rsidR="002440B0" w:rsidRPr="00A74B12" w:rsidRDefault="002440B0" w:rsidP="00EC58D4">
            <w:pPr>
              <w:rPr>
                <w:rFonts w:ascii="仿宋" w:eastAsia="仿宋" w:hAnsi="仿宋"/>
                <w:sz w:val="24"/>
                <w:szCs w:val="18"/>
              </w:rPr>
            </w:pPr>
            <w:r w:rsidRPr="00A74B12">
              <w:rPr>
                <w:rFonts w:ascii="仿宋" w:eastAsia="仿宋" w:hAnsi="仿宋" w:hint="eastAsia"/>
                <w:sz w:val="24"/>
                <w:szCs w:val="18"/>
              </w:rPr>
              <w:t>德国</w:t>
            </w:r>
          </w:p>
        </w:tc>
      </w:tr>
      <w:tr w:rsidR="002440B0" w:rsidRPr="00A74B12" w14:paraId="71FD91C6" w14:textId="77777777" w:rsidTr="00EC58D4">
        <w:trPr>
          <w:trHeight w:val="374"/>
          <w:jc w:val="center"/>
        </w:trPr>
        <w:tc>
          <w:tcPr>
            <w:tcW w:w="2869" w:type="dxa"/>
          </w:tcPr>
          <w:p w14:paraId="5C6E2EE3" w14:textId="77777777" w:rsidR="002440B0" w:rsidRPr="00A74B12" w:rsidRDefault="002440B0" w:rsidP="00EC58D4">
            <w:pPr>
              <w:rPr>
                <w:rFonts w:ascii="仿宋" w:eastAsia="仿宋" w:hAnsi="仿宋"/>
                <w:sz w:val="24"/>
                <w:szCs w:val="18"/>
              </w:rPr>
            </w:pPr>
            <w:r w:rsidRPr="00A74B12">
              <w:rPr>
                <w:rFonts w:ascii="仿宋" w:eastAsia="仿宋" w:hAnsi="仿宋"/>
                <w:sz w:val="24"/>
                <w:szCs w:val="18"/>
              </w:rPr>
              <w:t>利雅路</w:t>
            </w:r>
          </w:p>
        </w:tc>
        <w:tc>
          <w:tcPr>
            <w:tcW w:w="2917" w:type="dxa"/>
          </w:tcPr>
          <w:p w14:paraId="0A0998A7" w14:textId="77777777" w:rsidR="002440B0" w:rsidRPr="00A74B12" w:rsidRDefault="002440B0" w:rsidP="00EC58D4">
            <w:pPr>
              <w:rPr>
                <w:rFonts w:ascii="仿宋" w:eastAsia="仿宋" w:hAnsi="仿宋"/>
                <w:sz w:val="24"/>
                <w:szCs w:val="18"/>
              </w:rPr>
            </w:pPr>
            <w:r w:rsidRPr="00A74B12">
              <w:rPr>
                <w:rFonts w:ascii="仿宋" w:eastAsia="仿宋" w:hAnsi="仿宋" w:hint="eastAsia"/>
                <w:sz w:val="24"/>
                <w:szCs w:val="18"/>
              </w:rPr>
              <w:t>RS410/E FGR</w:t>
            </w:r>
          </w:p>
        </w:tc>
        <w:tc>
          <w:tcPr>
            <w:tcW w:w="2245" w:type="dxa"/>
          </w:tcPr>
          <w:p w14:paraId="2D31FE82" w14:textId="77777777" w:rsidR="002440B0" w:rsidRPr="00A74B12" w:rsidRDefault="002440B0" w:rsidP="00EC58D4">
            <w:pPr>
              <w:rPr>
                <w:rFonts w:ascii="仿宋" w:eastAsia="仿宋" w:hAnsi="仿宋"/>
                <w:sz w:val="24"/>
                <w:szCs w:val="18"/>
              </w:rPr>
            </w:pPr>
            <w:r w:rsidRPr="00A74B12">
              <w:rPr>
                <w:rFonts w:ascii="仿宋" w:eastAsia="仿宋" w:hAnsi="仿宋"/>
                <w:sz w:val="24"/>
                <w:szCs w:val="18"/>
              </w:rPr>
              <w:t>意大利</w:t>
            </w:r>
          </w:p>
        </w:tc>
      </w:tr>
      <w:tr w:rsidR="002440B0" w:rsidRPr="00A74B12" w14:paraId="6308409A" w14:textId="77777777" w:rsidTr="00EC58D4">
        <w:trPr>
          <w:trHeight w:val="387"/>
          <w:jc w:val="center"/>
        </w:trPr>
        <w:tc>
          <w:tcPr>
            <w:tcW w:w="2869" w:type="dxa"/>
          </w:tcPr>
          <w:p w14:paraId="27CE3CE3" w14:textId="77777777" w:rsidR="002440B0" w:rsidRPr="00A74B12" w:rsidRDefault="002440B0" w:rsidP="00EC58D4">
            <w:pPr>
              <w:rPr>
                <w:rFonts w:ascii="仿宋" w:eastAsia="仿宋" w:hAnsi="仿宋"/>
                <w:sz w:val="24"/>
                <w:szCs w:val="18"/>
              </w:rPr>
            </w:pPr>
            <w:r w:rsidRPr="00A74B12">
              <w:rPr>
                <w:rFonts w:ascii="仿宋" w:eastAsia="仿宋" w:hAnsi="仿宋"/>
                <w:sz w:val="24"/>
                <w:szCs w:val="18"/>
              </w:rPr>
              <w:t>奥林</w:t>
            </w:r>
          </w:p>
        </w:tc>
        <w:tc>
          <w:tcPr>
            <w:tcW w:w="2917" w:type="dxa"/>
          </w:tcPr>
          <w:p w14:paraId="2E028FEE" w14:textId="77777777" w:rsidR="002440B0" w:rsidRPr="00A74B12" w:rsidRDefault="002440B0" w:rsidP="00EC58D4">
            <w:pPr>
              <w:rPr>
                <w:rFonts w:ascii="仿宋" w:eastAsia="仿宋" w:hAnsi="仿宋"/>
                <w:sz w:val="24"/>
                <w:szCs w:val="18"/>
              </w:rPr>
            </w:pPr>
            <w:r w:rsidRPr="00A74B12">
              <w:rPr>
                <w:rFonts w:ascii="仿宋" w:eastAsia="仿宋" w:hAnsi="仿宋" w:hint="eastAsia"/>
                <w:sz w:val="24"/>
                <w:szCs w:val="18"/>
              </w:rPr>
              <w:t>GP350 MWD 200 FGR</w:t>
            </w:r>
          </w:p>
        </w:tc>
        <w:tc>
          <w:tcPr>
            <w:tcW w:w="2245" w:type="dxa"/>
          </w:tcPr>
          <w:p w14:paraId="33587188" w14:textId="77777777" w:rsidR="002440B0" w:rsidRPr="00A74B12" w:rsidRDefault="002440B0" w:rsidP="00EC58D4">
            <w:pPr>
              <w:rPr>
                <w:rFonts w:ascii="仿宋" w:eastAsia="仿宋" w:hAnsi="仿宋"/>
                <w:sz w:val="24"/>
                <w:szCs w:val="18"/>
              </w:rPr>
            </w:pPr>
            <w:r w:rsidRPr="00A74B12">
              <w:rPr>
                <w:rFonts w:ascii="仿宋" w:eastAsia="仿宋" w:hAnsi="仿宋"/>
                <w:sz w:val="24"/>
                <w:szCs w:val="18"/>
              </w:rPr>
              <w:t>芬兰</w:t>
            </w:r>
          </w:p>
        </w:tc>
      </w:tr>
    </w:tbl>
    <w:p w14:paraId="5A3CCBE4" w14:textId="77777777" w:rsidR="00A74B12" w:rsidRDefault="002440B0" w:rsidP="00A74B12">
      <w:pPr>
        <w:pStyle w:val="ad"/>
        <w:ind w:leftChars="0" w:left="0" w:firstLineChars="0" w:firstLine="0"/>
        <w:rPr>
          <w:rFonts w:ascii="仿宋" w:eastAsia="仿宋" w:hAnsi="仿宋"/>
          <w:sz w:val="28"/>
          <w:szCs w:val="20"/>
        </w:rPr>
      </w:pPr>
      <w:r w:rsidRPr="00A74B12">
        <w:rPr>
          <w:rFonts w:ascii="仿宋" w:eastAsia="仿宋" w:hAnsi="仿宋" w:hint="eastAsia"/>
          <w:sz w:val="28"/>
          <w:szCs w:val="20"/>
        </w:rPr>
        <w:t xml:space="preserve"> </w:t>
      </w:r>
    </w:p>
    <w:p w14:paraId="271CA0E8" w14:textId="77777777" w:rsidR="00A74B12" w:rsidRDefault="00A74B12" w:rsidP="00A74B12">
      <w:pPr>
        <w:pStyle w:val="ad"/>
        <w:ind w:leftChars="0" w:left="0" w:firstLineChars="0" w:firstLine="0"/>
        <w:rPr>
          <w:rFonts w:ascii="仿宋" w:eastAsia="仿宋" w:hAnsi="仿宋"/>
          <w:sz w:val="28"/>
          <w:szCs w:val="20"/>
        </w:rPr>
      </w:pPr>
    </w:p>
    <w:p w14:paraId="412CC24F" w14:textId="77777777" w:rsidR="00A74B12" w:rsidRDefault="00A74B12" w:rsidP="00A74B12">
      <w:pPr>
        <w:pStyle w:val="ad"/>
        <w:ind w:leftChars="0" w:left="0" w:firstLineChars="0" w:firstLine="0"/>
        <w:rPr>
          <w:rFonts w:ascii="仿宋" w:eastAsia="仿宋" w:hAnsi="仿宋"/>
          <w:sz w:val="28"/>
          <w:szCs w:val="20"/>
        </w:rPr>
      </w:pPr>
    </w:p>
    <w:p w14:paraId="669E987D" w14:textId="12C89F9C" w:rsidR="002440B0" w:rsidRPr="002440B0" w:rsidRDefault="00A74B12" w:rsidP="00A74B12">
      <w:pPr>
        <w:pStyle w:val="ad"/>
        <w:ind w:leftChars="0" w:left="0" w:firstLineChars="0" w:firstLine="0"/>
        <w:rPr>
          <w:rFonts w:ascii="仿宋" w:eastAsia="仿宋" w:hAnsi="仿宋"/>
          <w:szCs w:val="20"/>
        </w:rPr>
      </w:pPr>
      <w:r w:rsidRPr="00A74B12">
        <w:rPr>
          <w:rFonts w:ascii="仿宋" w:eastAsia="仿宋" w:hAnsi="仿宋" w:hint="eastAsia"/>
          <w:sz w:val="28"/>
          <w:szCs w:val="20"/>
        </w:rPr>
        <w:lastRenderedPageBreak/>
        <w:t>2</w:t>
      </w:r>
      <w:r w:rsidRPr="00A74B12">
        <w:rPr>
          <w:rFonts w:ascii="仿宋" w:eastAsia="仿宋" w:hAnsi="仿宋"/>
          <w:sz w:val="28"/>
          <w:szCs w:val="20"/>
        </w:rPr>
        <w:t>.</w:t>
      </w:r>
      <w:r w:rsidR="002440B0" w:rsidRPr="002440B0">
        <w:rPr>
          <w:rFonts w:ascii="仿宋" w:eastAsia="仿宋" w:hAnsi="仿宋" w:hint="eastAsia"/>
          <w:sz w:val="28"/>
          <w:szCs w:val="20"/>
        </w:rPr>
        <w:t>安装材料</w:t>
      </w:r>
      <w:r w:rsidRPr="00A74B12">
        <w:rPr>
          <w:rFonts w:ascii="仿宋" w:eastAsia="仿宋" w:hAnsi="仿宋" w:hint="eastAsia"/>
          <w:sz w:val="28"/>
          <w:szCs w:val="20"/>
        </w:rPr>
        <w:t>建议</w:t>
      </w:r>
      <w:r w:rsidR="002440B0" w:rsidRPr="002440B0">
        <w:rPr>
          <w:rFonts w:ascii="仿宋" w:eastAsia="仿宋" w:hAnsi="仿宋" w:hint="eastAsia"/>
          <w:sz w:val="28"/>
          <w:szCs w:val="20"/>
        </w:rPr>
        <w:t>品牌型号：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8"/>
        <w:gridCol w:w="2901"/>
        <w:gridCol w:w="2904"/>
        <w:gridCol w:w="1369"/>
      </w:tblGrid>
      <w:tr w:rsidR="002440B0" w:rsidRPr="00A74B12" w14:paraId="44710F4F" w14:textId="77777777" w:rsidTr="00EC58D4">
        <w:trPr>
          <w:trHeight w:val="320"/>
          <w:jc w:val="center"/>
        </w:trPr>
        <w:tc>
          <w:tcPr>
            <w:tcW w:w="1365" w:type="dxa"/>
          </w:tcPr>
          <w:p w14:paraId="6D4CE825" w14:textId="77777777" w:rsidR="002440B0" w:rsidRPr="00A74B12" w:rsidRDefault="002440B0" w:rsidP="00EC58D4">
            <w:pPr>
              <w:rPr>
                <w:rFonts w:ascii="仿宋" w:eastAsia="仿宋" w:hAnsi="仿宋"/>
                <w:sz w:val="24"/>
                <w:szCs w:val="18"/>
              </w:rPr>
            </w:pPr>
            <w:r w:rsidRPr="00A74B12">
              <w:rPr>
                <w:rFonts w:ascii="仿宋" w:eastAsia="仿宋" w:hAnsi="仿宋" w:hint="eastAsia"/>
                <w:sz w:val="24"/>
                <w:szCs w:val="18"/>
              </w:rPr>
              <w:t>材料名称</w:t>
            </w:r>
          </w:p>
        </w:tc>
        <w:tc>
          <w:tcPr>
            <w:tcW w:w="2942" w:type="dxa"/>
          </w:tcPr>
          <w:p w14:paraId="3A72D37F" w14:textId="77777777" w:rsidR="002440B0" w:rsidRPr="00A74B12" w:rsidRDefault="002440B0" w:rsidP="00EC58D4">
            <w:pPr>
              <w:rPr>
                <w:rFonts w:ascii="仿宋" w:eastAsia="仿宋" w:hAnsi="仿宋"/>
                <w:sz w:val="24"/>
                <w:szCs w:val="18"/>
              </w:rPr>
            </w:pPr>
            <w:r w:rsidRPr="00A74B12">
              <w:rPr>
                <w:rFonts w:ascii="仿宋" w:eastAsia="仿宋" w:hAnsi="仿宋" w:hint="eastAsia"/>
                <w:sz w:val="24"/>
                <w:szCs w:val="18"/>
              </w:rPr>
              <w:t>规格</w:t>
            </w:r>
          </w:p>
        </w:tc>
        <w:tc>
          <w:tcPr>
            <w:tcW w:w="2945" w:type="dxa"/>
          </w:tcPr>
          <w:p w14:paraId="622872F2" w14:textId="77777777" w:rsidR="002440B0" w:rsidRPr="00A74B12" w:rsidRDefault="002440B0" w:rsidP="00EC58D4">
            <w:pPr>
              <w:rPr>
                <w:rFonts w:ascii="仿宋" w:eastAsia="仿宋" w:hAnsi="仿宋"/>
                <w:sz w:val="24"/>
                <w:szCs w:val="18"/>
              </w:rPr>
            </w:pPr>
            <w:r w:rsidRPr="00A74B12">
              <w:rPr>
                <w:rFonts w:ascii="仿宋" w:eastAsia="仿宋" w:hAnsi="仿宋" w:hint="eastAsia"/>
                <w:sz w:val="24"/>
                <w:szCs w:val="18"/>
              </w:rPr>
              <w:t xml:space="preserve"> 品牌要求</w:t>
            </w:r>
          </w:p>
        </w:tc>
        <w:tc>
          <w:tcPr>
            <w:tcW w:w="1386" w:type="dxa"/>
          </w:tcPr>
          <w:p w14:paraId="44CE9684" w14:textId="77777777" w:rsidR="002440B0" w:rsidRPr="00A74B12" w:rsidRDefault="002440B0" w:rsidP="00EC58D4">
            <w:pPr>
              <w:rPr>
                <w:rFonts w:ascii="仿宋" w:eastAsia="仿宋" w:hAnsi="仿宋"/>
                <w:sz w:val="24"/>
                <w:szCs w:val="18"/>
              </w:rPr>
            </w:pPr>
            <w:r w:rsidRPr="00A74B12">
              <w:rPr>
                <w:rFonts w:ascii="仿宋" w:eastAsia="仿宋" w:hAnsi="仿宋"/>
                <w:sz w:val="24"/>
                <w:szCs w:val="18"/>
              </w:rPr>
              <w:t>备注</w:t>
            </w:r>
          </w:p>
        </w:tc>
      </w:tr>
      <w:tr w:rsidR="002440B0" w:rsidRPr="00A74B12" w14:paraId="3C880F86" w14:textId="77777777" w:rsidTr="00EC58D4">
        <w:trPr>
          <w:trHeight w:val="629"/>
          <w:jc w:val="center"/>
        </w:trPr>
        <w:tc>
          <w:tcPr>
            <w:tcW w:w="1365" w:type="dxa"/>
          </w:tcPr>
          <w:p w14:paraId="40651CDF" w14:textId="77777777" w:rsidR="002440B0" w:rsidRPr="00A74B12" w:rsidRDefault="002440B0" w:rsidP="00EC58D4">
            <w:pPr>
              <w:rPr>
                <w:rFonts w:ascii="仿宋" w:eastAsia="仿宋" w:hAnsi="仿宋"/>
                <w:sz w:val="24"/>
                <w:szCs w:val="18"/>
              </w:rPr>
            </w:pPr>
            <w:r w:rsidRPr="00A74B12">
              <w:rPr>
                <w:rFonts w:ascii="仿宋" w:eastAsia="仿宋" w:hAnsi="仿宋" w:hint="eastAsia"/>
                <w:sz w:val="24"/>
                <w:szCs w:val="18"/>
              </w:rPr>
              <w:t>烟气蝶阀</w:t>
            </w:r>
          </w:p>
        </w:tc>
        <w:tc>
          <w:tcPr>
            <w:tcW w:w="2942" w:type="dxa"/>
          </w:tcPr>
          <w:p w14:paraId="02116252" w14:textId="77777777" w:rsidR="002440B0" w:rsidRPr="00A74B12" w:rsidRDefault="002440B0" w:rsidP="00EC58D4">
            <w:pPr>
              <w:rPr>
                <w:rFonts w:ascii="仿宋" w:eastAsia="仿宋" w:hAnsi="仿宋"/>
                <w:sz w:val="24"/>
                <w:szCs w:val="18"/>
              </w:rPr>
            </w:pPr>
            <w:r w:rsidRPr="00A74B12">
              <w:rPr>
                <w:rFonts w:ascii="仿宋" w:eastAsia="仿宋" w:hAnsi="仿宋" w:hint="eastAsia"/>
                <w:sz w:val="24"/>
                <w:szCs w:val="18"/>
              </w:rPr>
              <w:t>不锈钢材质、耐高温</w:t>
            </w:r>
          </w:p>
        </w:tc>
        <w:tc>
          <w:tcPr>
            <w:tcW w:w="2945" w:type="dxa"/>
          </w:tcPr>
          <w:p w14:paraId="6FF585F4" w14:textId="77777777" w:rsidR="002440B0" w:rsidRPr="00A74B12" w:rsidRDefault="002440B0" w:rsidP="00EC58D4">
            <w:pPr>
              <w:rPr>
                <w:rFonts w:ascii="仿宋" w:eastAsia="仿宋" w:hAnsi="仿宋"/>
                <w:sz w:val="24"/>
                <w:szCs w:val="18"/>
              </w:rPr>
            </w:pPr>
            <w:r w:rsidRPr="00A74B12">
              <w:rPr>
                <w:rFonts w:ascii="仿宋" w:eastAsia="仿宋" w:hAnsi="仿宋" w:hint="eastAsia"/>
                <w:sz w:val="24"/>
                <w:szCs w:val="18"/>
              </w:rPr>
              <w:t>埃美柯、春江、上海良工及以上品牌</w:t>
            </w:r>
          </w:p>
        </w:tc>
        <w:tc>
          <w:tcPr>
            <w:tcW w:w="1386" w:type="dxa"/>
          </w:tcPr>
          <w:p w14:paraId="3920DB41" w14:textId="77777777" w:rsidR="002440B0" w:rsidRPr="00A74B12" w:rsidRDefault="002440B0" w:rsidP="00EC58D4">
            <w:pPr>
              <w:rPr>
                <w:rFonts w:ascii="仿宋" w:eastAsia="仿宋" w:hAnsi="仿宋"/>
                <w:sz w:val="24"/>
                <w:szCs w:val="18"/>
              </w:rPr>
            </w:pPr>
            <w:r w:rsidRPr="00A74B12">
              <w:rPr>
                <w:rFonts w:ascii="仿宋" w:eastAsia="仿宋" w:hAnsi="仿宋" w:hint="eastAsia"/>
                <w:sz w:val="24"/>
                <w:szCs w:val="18"/>
              </w:rPr>
              <w:t>国产</w:t>
            </w:r>
          </w:p>
        </w:tc>
      </w:tr>
      <w:tr w:rsidR="002440B0" w:rsidRPr="00A74B12" w14:paraId="7040C506" w14:textId="77777777" w:rsidTr="00EC58D4">
        <w:trPr>
          <w:trHeight w:val="629"/>
          <w:jc w:val="center"/>
        </w:trPr>
        <w:tc>
          <w:tcPr>
            <w:tcW w:w="1365" w:type="dxa"/>
          </w:tcPr>
          <w:p w14:paraId="4AC86963" w14:textId="77777777" w:rsidR="002440B0" w:rsidRPr="00A74B12" w:rsidRDefault="002440B0" w:rsidP="00EC58D4">
            <w:pPr>
              <w:rPr>
                <w:rFonts w:ascii="仿宋" w:eastAsia="仿宋" w:hAnsi="仿宋"/>
                <w:sz w:val="24"/>
                <w:szCs w:val="18"/>
              </w:rPr>
            </w:pPr>
            <w:r w:rsidRPr="00A74B12">
              <w:rPr>
                <w:rFonts w:ascii="仿宋" w:eastAsia="仿宋" w:hAnsi="仿宋" w:hint="eastAsia"/>
                <w:sz w:val="24"/>
                <w:szCs w:val="18"/>
              </w:rPr>
              <w:t>截止阀</w:t>
            </w:r>
          </w:p>
        </w:tc>
        <w:tc>
          <w:tcPr>
            <w:tcW w:w="2942" w:type="dxa"/>
          </w:tcPr>
          <w:p w14:paraId="057FCF6A" w14:textId="77777777" w:rsidR="002440B0" w:rsidRPr="00A74B12" w:rsidRDefault="002440B0" w:rsidP="00EC58D4">
            <w:pPr>
              <w:rPr>
                <w:rFonts w:ascii="仿宋" w:eastAsia="仿宋" w:hAnsi="仿宋"/>
                <w:sz w:val="24"/>
                <w:szCs w:val="18"/>
              </w:rPr>
            </w:pPr>
            <w:r w:rsidRPr="00A74B12">
              <w:rPr>
                <w:rFonts w:ascii="仿宋" w:eastAsia="仿宋" w:hAnsi="仿宋" w:hint="eastAsia"/>
                <w:sz w:val="24"/>
                <w:szCs w:val="18"/>
              </w:rPr>
              <w:t>不锈钢/铜材质、耐高温</w:t>
            </w:r>
          </w:p>
        </w:tc>
        <w:tc>
          <w:tcPr>
            <w:tcW w:w="2945" w:type="dxa"/>
          </w:tcPr>
          <w:p w14:paraId="1344BDD3" w14:textId="77777777" w:rsidR="002440B0" w:rsidRPr="00A74B12" w:rsidRDefault="002440B0" w:rsidP="00EC58D4">
            <w:pPr>
              <w:rPr>
                <w:rFonts w:ascii="仿宋" w:eastAsia="仿宋" w:hAnsi="仿宋"/>
                <w:sz w:val="24"/>
                <w:szCs w:val="18"/>
              </w:rPr>
            </w:pPr>
            <w:r w:rsidRPr="00A74B12">
              <w:rPr>
                <w:rFonts w:ascii="仿宋" w:eastAsia="仿宋" w:hAnsi="仿宋" w:hint="eastAsia"/>
                <w:sz w:val="24"/>
                <w:szCs w:val="18"/>
              </w:rPr>
              <w:t>埃美柯、春江、上海良工及以上品牌</w:t>
            </w:r>
          </w:p>
        </w:tc>
        <w:tc>
          <w:tcPr>
            <w:tcW w:w="1386" w:type="dxa"/>
          </w:tcPr>
          <w:p w14:paraId="4F32F07D" w14:textId="77777777" w:rsidR="002440B0" w:rsidRPr="00A74B12" w:rsidRDefault="002440B0" w:rsidP="00EC58D4">
            <w:pPr>
              <w:rPr>
                <w:rFonts w:ascii="仿宋" w:eastAsia="仿宋" w:hAnsi="仿宋"/>
                <w:sz w:val="24"/>
                <w:szCs w:val="18"/>
              </w:rPr>
            </w:pPr>
            <w:r w:rsidRPr="00A74B12">
              <w:rPr>
                <w:rFonts w:ascii="仿宋" w:eastAsia="仿宋" w:hAnsi="仿宋" w:hint="eastAsia"/>
                <w:sz w:val="24"/>
                <w:szCs w:val="18"/>
              </w:rPr>
              <w:t>国产</w:t>
            </w:r>
          </w:p>
        </w:tc>
      </w:tr>
      <w:tr w:rsidR="002440B0" w:rsidRPr="00A74B12" w14:paraId="440D82A1" w14:textId="77777777" w:rsidTr="00EC58D4">
        <w:trPr>
          <w:trHeight w:val="629"/>
          <w:jc w:val="center"/>
        </w:trPr>
        <w:tc>
          <w:tcPr>
            <w:tcW w:w="1365" w:type="dxa"/>
          </w:tcPr>
          <w:p w14:paraId="7FD35A4E" w14:textId="77777777" w:rsidR="002440B0" w:rsidRPr="00A74B12" w:rsidRDefault="002440B0" w:rsidP="00EC58D4">
            <w:pPr>
              <w:rPr>
                <w:rFonts w:ascii="仿宋" w:eastAsia="仿宋" w:hAnsi="仿宋"/>
                <w:sz w:val="24"/>
                <w:szCs w:val="18"/>
              </w:rPr>
            </w:pPr>
            <w:r w:rsidRPr="00A74B12">
              <w:rPr>
                <w:rFonts w:ascii="仿宋" w:eastAsia="仿宋" w:hAnsi="仿宋" w:hint="eastAsia"/>
                <w:sz w:val="24"/>
                <w:szCs w:val="18"/>
              </w:rPr>
              <w:t>不锈钢管材</w:t>
            </w:r>
          </w:p>
        </w:tc>
        <w:tc>
          <w:tcPr>
            <w:tcW w:w="2942" w:type="dxa"/>
          </w:tcPr>
          <w:p w14:paraId="6A3C6E86" w14:textId="77777777" w:rsidR="002440B0" w:rsidRPr="00A74B12" w:rsidRDefault="002440B0" w:rsidP="00EC58D4">
            <w:pPr>
              <w:rPr>
                <w:rFonts w:ascii="仿宋" w:eastAsia="仿宋" w:hAnsi="仿宋"/>
                <w:sz w:val="24"/>
                <w:szCs w:val="18"/>
              </w:rPr>
            </w:pPr>
            <w:r w:rsidRPr="00A74B12">
              <w:rPr>
                <w:rFonts w:ascii="仿宋" w:eastAsia="仿宋" w:hAnsi="仿宋" w:hint="eastAsia"/>
                <w:sz w:val="24"/>
                <w:szCs w:val="18"/>
              </w:rPr>
              <w:t>304材质</w:t>
            </w:r>
          </w:p>
        </w:tc>
        <w:tc>
          <w:tcPr>
            <w:tcW w:w="2945" w:type="dxa"/>
          </w:tcPr>
          <w:p w14:paraId="2B690530" w14:textId="77777777" w:rsidR="002440B0" w:rsidRPr="00A74B12" w:rsidRDefault="002440B0" w:rsidP="00EC58D4">
            <w:pPr>
              <w:rPr>
                <w:rFonts w:ascii="仿宋" w:eastAsia="仿宋" w:hAnsi="仿宋"/>
                <w:sz w:val="24"/>
                <w:szCs w:val="18"/>
              </w:rPr>
            </w:pPr>
            <w:r w:rsidRPr="00A74B12">
              <w:rPr>
                <w:rFonts w:ascii="仿宋" w:eastAsia="仿宋" w:hAnsi="仿宋" w:hint="eastAsia"/>
                <w:sz w:val="24"/>
                <w:szCs w:val="18"/>
              </w:rPr>
              <w:t>浙江正康、浙江正同、金洲管业及以上</w:t>
            </w:r>
          </w:p>
        </w:tc>
        <w:tc>
          <w:tcPr>
            <w:tcW w:w="1386" w:type="dxa"/>
          </w:tcPr>
          <w:p w14:paraId="76F8DB99" w14:textId="77777777" w:rsidR="002440B0" w:rsidRPr="00A74B12" w:rsidRDefault="002440B0" w:rsidP="00EC58D4">
            <w:pPr>
              <w:rPr>
                <w:rFonts w:ascii="仿宋" w:eastAsia="仿宋" w:hAnsi="仿宋"/>
                <w:sz w:val="24"/>
                <w:szCs w:val="18"/>
              </w:rPr>
            </w:pPr>
            <w:r w:rsidRPr="00A74B12">
              <w:rPr>
                <w:rFonts w:ascii="仿宋" w:eastAsia="仿宋" w:hAnsi="仿宋" w:hint="eastAsia"/>
                <w:sz w:val="24"/>
                <w:szCs w:val="18"/>
              </w:rPr>
              <w:t>国产</w:t>
            </w:r>
          </w:p>
        </w:tc>
      </w:tr>
      <w:tr w:rsidR="002440B0" w:rsidRPr="00A74B12" w14:paraId="34E35129" w14:textId="77777777" w:rsidTr="00EC58D4">
        <w:trPr>
          <w:trHeight w:val="332"/>
          <w:jc w:val="center"/>
        </w:trPr>
        <w:tc>
          <w:tcPr>
            <w:tcW w:w="1365" w:type="dxa"/>
          </w:tcPr>
          <w:p w14:paraId="555932AE" w14:textId="77777777" w:rsidR="002440B0" w:rsidRPr="00A74B12" w:rsidRDefault="002440B0" w:rsidP="00EC58D4">
            <w:pPr>
              <w:rPr>
                <w:rFonts w:ascii="仿宋" w:eastAsia="仿宋" w:hAnsi="仿宋"/>
                <w:sz w:val="24"/>
                <w:szCs w:val="18"/>
              </w:rPr>
            </w:pPr>
            <w:r w:rsidRPr="00A74B12">
              <w:rPr>
                <w:rFonts w:ascii="仿宋" w:eastAsia="仿宋" w:hAnsi="仿宋" w:hint="eastAsia"/>
                <w:sz w:val="24"/>
                <w:szCs w:val="18"/>
              </w:rPr>
              <w:t>保温材料</w:t>
            </w:r>
          </w:p>
        </w:tc>
        <w:tc>
          <w:tcPr>
            <w:tcW w:w="2942" w:type="dxa"/>
          </w:tcPr>
          <w:p w14:paraId="59FA0F08" w14:textId="77777777" w:rsidR="002440B0" w:rsidRPr="00A74B12" w:rsidRDefault="002440B0" w:rsidP="00EC58D4">
            <w:pPr>
              <w:rPr>
                <w:rFonts w:ascii="仿宋" w:eastAsia="仿宋" w:hAnsi="仿宋"/>
                <w:sz w:val="24"/>
                <w:szCs w:val="18"/>
              </w:rPr>
            </w:pPr>
            <w:r w:rsidRPr="00A74B12">
              <w:rPr>
                <w:rFonts w:ascii="仿宋" w:eastAsia="仿宋" w:hAnsi="仿宋" w:hint="eastAsia"/>
                <w:sz w:val="24"/>
                <w:szCs w:val="18"/>
              </w:rPr>
              <w:t>硅酸铝纤维</w:t>
            </w:r>
          </w:p>
        </w:tc>
        <w:tc>
          <w:tcPr>
            <w:tcW w:w="2945" w:type="dxa"/>
          </w:tcPr>
          <w:p w14:paraId="691F8D3B" w14:textId="77777777" w:rsidR="002440B0" w:rsidRPr="00A74B12" w:rsidRDefault="002440B0" w:rsidP="00EC58D4">
            <w:pPr>
              <w:rPr>
                <w:rFonts w:ascii="仿宋" w:eastAsia="仿宋" w:hAnsi="仿宋"/>
                <w:sz w:val="24"/>
                <w:szCs w:val="18"/>
              </w:rPr>
            </w:pPr>
            <w:r w:rsidRPr="00A74B12">
              <w:rPr>
                <w:rFonts w:ascii="仿宋" w:eastAsia="仿宋" w:hAnsi="仿宋" w:hint="eastAsia"/>
                <w:sz w:val="24"/>
                <w:szCs w:val="18"/>
              </w:rPr>
              <w:t>河北神州、河北华欧及以上</w:t>
            </w:r>
          </w:p>
        </w:tc>
        <w:tc>
          <w:tcPr>
            <w:tcW w:w="1386" w:type="dxa"/>
          </w:tcPr>
          <w:p w14:paraId="7A79FCC7" w14:textId="77777777" w:rsidR="002440B0" w:rsidRPr="00A74B12" w:rsidRDefault="002440B0" w:rsidP="00EC58D4">
            <w:pPr>
              <w:rPr>
                <w:rFonts w:ascii="仿宋" w:eastAsia="仿宋" w:hAnsi="仿宋"/>
                <w:sz w:val="24"/>
                <w:szCs w:val="18"/>
              </w:rPr>
            </w:pPr>
            <w:r w:rsidRPr="00A74B12">
              <w:rPr>
                <w:rFonts w:ascii="仿宋" w:eastAsia="仿宋" w:hAnsi="仿宋" w:hint="eastAsia"/>
                <w:sz w:val="24"/>
                <w:szCs w:val="18"/>
              </w:rPr>
              <w:t>国产</w:t>
            </w:r>
          </w:p>
        </w:tc>
      </w:tr>
    </w:tbl>
    <w:p w14:paraId="7A54F1E0" w14:textId="68412439" w:rsidR="002440B0" w:rsidRPr="002440B0" w:rsidRDefault="00A74B12" w:rsidP="00A74B12">
      <w:pPr>
        <w:adjustRightInd w:val="0"/>
        <w:snapToGrid w:val="0"/>
        <w:spacing w:line="360" w:lineRule="auto"/>
        <w:ind w:firstLineChars="100" w:firstLine="280"/>
        <w:rPr>
          <w:rFonts w:ascii="仿宋" w:eastAsia="仿宋" w:hAnsi="仿宋"/>
        </w:rPr>
      </w:pPr>
      <w:r>
        <w:rPr>
          <w:rFonts w:ascii="仿宋" w:eastAsia="仿宋" w:hAnsi="仿宋" w:hint="eastAsia"/>
        </w:rPr>
        <w:t>（四）</w:t>
      </w:r>
      <w:r w:rsidR="002440B0" w:rsidRPr="002440B0">
        <w:rPr>
          <w:rFonts w:ascii="仿宋" w:eastAsia="仿宋" w:hAnsi="仿宋" w:hint="eastAsia"/>
        </w:rPr>
        <w:t>低氮改造技术说明</w:t>
      </w:r>
    </w:p>
    <w:p w14:paraId="27D01DE8" w14:textId="46DF1B99" w:rsidR="002440B0" w:rsidRPr="00A74B12" w:rsidRDefault="00A74B12" w:rsidP="00A74B12">
      <w:pPr>
        <w:snapToGrid w:val="0"/>
        <w:spacing w:line="360" w:lineRule="auto"/>
        <w:ind w:firstLineChars="200" w:firstLine="562"/>
        <w:rPr>
          <w:rFonts w:ascii="仿宋" w:eastAsia="仿宋" w:hAnsi="仿宋"/>
          <w:b/>
          <w:bCs/>
        </w:rPr>
      </w:pPr>
      <w:r w:rsidRPr="00A74B12">
        <w:rPr>
          <w:rFonts w:ascii="仿宋" w:eastAsia="仿宋" w:hAnsi="仿宋" w:hint="eastAsia"/>
          <w:b/>
          <w:bCs/>
        </w:rPr>
        <w:t>4</w:t>
      </w:r>
      <w:r w:rsidRPr="00A74B12">
        <w:rPr>
          <w:rFonts w:ascii="仿宋" w:eastAsia="仿宋" w:hAnsi="仿宋"/>
          <w:b/>
          <w:bCs/>
        </w:rPr>
        <w:t>.1</w:t>
      </w:r>
      <w:r w:rsidR="002440B0" w:rsidRPr="00A74B12">
        <w:rPr>
          <w:rFonts w:ascii="仿宋" w:eastAsia="仿宋" w:hAnsi="仿宋" w:hint="eastAsia"/>
          <w:b/>
          <w:bCs/>
        </w:rPr>
        <w:t>锅炉低氮改造技术要求：</w:t>
      </w:r>
    </w:p>
    <w:p w14:paraId="761806C0" w14:textId="77777777" w:rsidR="002440B0" w:rsidRPr="002440B0" w:rsidRDefault="002440B0" w:rsidP="00A74B12">
      <w:pPr>
        <w:snapToGrid w:val="0"/>
        <w:spacing w:line="360" w:lineRule="auto"/>
        <w:ind w:firstLineChars="200" w:firstLine="560"/>
        <w:rPr>
          <w:rFonts w:ascii="仿宋" w:eastAsia="仿宋" w:hAnsi="仿宋"/>
        </w:rPr>
      </w:pPr>
      <w:r w:rsidRPr="002440B0">
        <w:rPr>
          <w:rFonts w:ascii="仿宋" w:eastAsia="仿宋" w:hAnsi="仿宋" w:hint="eastAsia"/>
        </w:rPr>
        <w:t>1、燃烧器要求采用市场常用的品牌低氮燃烧器，适用于本次锅炉提升改造的燃烧器，品牌要求详见4.1项；</w:t>
      </w:r>
    </w:p>
    <w:p w14:paraId="12C7D9CE" w14:textId="77777777" w:rsidR="002440B0" w:rsidRPr="002440B0" w:rsidRDefault="002440B0" w:rsidP="00A74B12">
      <w:pPr>
        <w:snapToGrid w:val="0"/>
        <w:spacing w:line="360" w:lineRule="auto"/>
        <w:ind w:firstLineChars="200" w:firstLine="560"/>
        <w:rPr>
          <w:rFonts w:ascii="仿宋" w:eastAsia="仿宋" w:hAnsi="仿宋"/>
        </w:rPr>
      </w:pPr>
      <w:r w:rsidRPr="002440B0">
        <w:rPr>
          <w:rFonts w:ascii="仿宋" w:eastAsia="仿宋" w:hAnsi="仿宋" w:hint="eastAsia"/>
        </w:rPr>
        <w:t>2、本工程建议采用FGR烟气外循环低氮处理技术（本项目禁止采用预混低氮技术）；</w:t>
      </w:r>
    </w:p>
    <w:p w14:paraId="17FB769A" w14:textId="77777777" w:rsidR="002440B0" w:rsidRPr="002440B0" w:rsidRDefault="002440B0" w:rsidP="00A74B12">
      <w:pPr>
        <w:snapToGrid w:val="0"/>
        <w:spacing w:line="360" w:lineRule="auto"/>
        <w:ind w:firstLineChars="200" w:firstLine="560"/>
        <w:rPr>
          <w:rFonts w:ascii="仿宋" w:eastAsia="仿宋" w:hAnsi="仿宋"/>
        </w:rPr>
      </w:pPr>
      <w:r w:rsidRPr="002440B0">
        <w:rPr>
          <w:rFonts w:ascii="仿宋" w:eastAsia="仿宋" w:hAnsi="仿宋" w:hint="eastAsia"/>
        </w:rPr>
        <w:t>3、低氮改造的同时，对原锅炉燃烧控制、保护系统采用品牌元器件进行改造，改造结束，应提供锅炉改造系统图及控制箱内线路图及所采用的元器件品牌、规格；</w:t>
      </w:r>
    </w:p>
    <w:p w14:paraId="25019F5B" w14:textId="353505CA" w:rsidR="002440B0" w:rsidRPr="002440B0" w:rsidRDefault="002440B0" w:rsidP="00A74B12">
      <w:pPr>
        <w:snapToGrid w:val="0"/>
        <w:spacing w:line="360" w:lineRule="auto"/>
        <w:ind w:firstLineChars="200" w:firstLine="560"/>
        <w:rPr>
          <w:rFonts w:ascii="仿宋" w:eastAsia="仿宋" w:hAnsi="仿宋"/>
        </w:rPr>
      </w:pPr>
      <w:r w:rsidRPr="002440B0">
        <w:rPr>
          <w:rFonts w:ascii="仿宋" w:eastAsia="仿宋" w:hAnsi="仿宋" w:hint="eastAsia"/>
        </w:rPr>
        <w:t>4. 需提供投标燃烧器品牌厂家出具的对该项目的授权文件</w:t>
      </w:r>
    </w:p>
    <w:p w14:paraId="4A4B1C62" w14:textId="77777777" w:rsidR="002440B0" w:rsidRPr="002440B0" w:rsidRDefault="002440B0" w:rsidP="00A74B12">
      <w:pPr>
        <w:snapToGrid w:val="0"/>
        <w:spacing w:line="360" w:lineRule="auto"/>
        <w:ind w:firstLineChars="200" w:firstLine="560"/>
        <w:rPr>
          <w:rFonts w:ascii="仿宋" w:eastAsia="仿宋" w:hAnsi="仿宋"/>
        </w:rPr>
      </w:pPr>
      <w:r w:rsidRPr="002440B0">
        <w:rPr>
          <w:rFonts w:ascii="仿宋" w:eastAsia="仿宋" w:hAnsi="仿宋" w:hint="eastAsia"/>
        </w:rPr>
        <w:t>5、锅炉改造时，改造时增设的燃烧器控制系统应接至原控制箱内，保留原有控制柜的使用功能不变；</w:t>
      </w:r>
    </w:p>
    <w:p w14:paraId="35507649" w14:textId="23BE7D37" w:rsidR="002440B0" w:rsidRPr="00A74B12" w:rsidRDefault="00A74B12" w:rsidP="00A74B12">
      <w:pPr>
        <w:snapToGrid w:val="0"/>
        <w:spacing w:line="360" w:lineRule="auto"/>
        <w:ind w:firstLineChars="200" w:firstLine="562"/>
        <w:rPr>
          <w:rFonts w:ascii="仿宋" w:eastAsia="仿宋" w:hAnsi="仿宋"/>
          <w:b/>
          <w:bCs/>
        </w:rPr>
      </w:pPr>
      <w:r w:rsidRPr="00A74B12">
        <w:rPr>
          <w:rFonts w:ascii="仿宋" w:eastAsia="仿宋" w:hAnsi="仿宋" w:hint="eastAsia"/>
          <w:b/>
          <w:bCs/>
        </w:rPr>
        <w:t>4</w:t>
      </w:r>
      <w:r w:rsidRPr="00A74B12">
        <w:rPr>
          <w:rFonts w:ascii="仿宋" w:eastAsia="仿宋" w:hAnsi="仿宋"/>
          <w:b/>
          <w:bCs/>
        </w:rPr>
        <w:t>.2</w:t>
      </w:r>
      <w:r w:rsidR="002440B0" w:rsidRPr="00A74B12">
        <w:rPr>
          <w:rFonts w:ascii="仿宋" w:eastAsia="仿宋" w:hAnsi="仿宋" w:hint="eastAsia"/>
          <w:b/>
          <w:bCs/>
        </w:rPr>
        <w:t>低氮改造后锅炉排放及其他应满足以下要求（包括但不限于）：</w:t>
      </w:r>
    </w:p>
    <w:p w14:paraId="6AD6AAFB" w14:textId="77777777" w:rsidR="002440B0" w:rsidRPr="002440B0" w:rsidRDefault="002440B0" w:rsidP="002440B0">
      <w:pPr>
        <w:snapToGrid w:val="0"/>
        <w:spacing w:line="360" w:lineRule="auto"/>
        <w:ind w:firstLineChars="200" w:firstLine="560"/>
        <w:rPr>
          <w:rFonts w:ascii="仿宋" w:eastAsia="仿宋" w:hAnsi="仿宋"/>
        </w:rPr>
      </w:pPr>
      <w:r w:rsidRPr="002440B0">
        <w:rPr>
          <w:rFonts w:ascii="仿宋" w:eastAsia="仿宋" w:hAnsi="仿宋" w:hint="eastAsia"/>
        </w:rPr>
        <w:t>1、氮氧化物（NOx ）&lt;50 mg/m</w:t>
      </w:r>
      <w:r w:rsidRPr="002440B0">
        <w:rPr>
          <w:rFonts w:ascii="Calibri" w:eastAsia="仿宋" w:hAnsi="Calibri" w:cs="Calibri"/>
        </w:rPr>
        <w:t>³</w:t>
      </w:r>
      <w:r w:rsidRPr="002440B0">
        <w:rPr>
          <w:rFonts w:ascii="仿宋" w:eastAsia="仿宋" w:hAnsi="仿宋" w:cs="仿宋" w:hint="eastAsia"/>
        </w:rPr>
        <w:t>（</w:t>
      </w:r>
      <w:r w:rsidRPr="002440B0">
        <w:rPr>
          <w:rFonts w:ascii="仿宋" w:eastAsia="仿宋" w:hAnsi="仿宋" w:hint="eastAsia"/>
        </w:rPr>
        <w:t>3.5%氧含量折算浓度，额定状态下连续运行。鼓励低氮排放小于30mg/m3</w:t>
      </w:r>
    </w:p>
    <w:p w14:paraId="486A3E91" w14:textId="77777777" w:rsidR="002440B0" w:rsidRPr="002440B0" w:rsidRDefault="002440B0" w:rsidP="002440B0">
      <w:pPr>
        <w:snapToGrid w:val="0"/>
        <w:spacing w:line="360" w:lineRule="auto"/>
        <w:ind w:firstLineChars="200" w:firstLine="560"/>
        <w:rPr>
          <w:rFonts w:ascii="仿宋" w:eastAsia="仿宋" w:hAnsi="仿宋"/>
        </w:rPr>
      </w:pPr>
      <w:r w:rsidRPr="002440B0">
        <w:rPr>
          <w:rFonts w:ascii="仿宋" w:eastAsia="仿宋" w:hAnsi="仿宋" w:hint="eastAsia"/>
        </w:rPr>
        <w:t>2、二氧化硫（</w:t>
      </w:r>
      <w:r w:rsidRPr="002440B0">
        <w:rPr>
          <w:rFonts w:ascii="仿宋" w:eastAsia="仿宋" w:hAnsi="仿宋"/>
        </w:rPr>
        <w:t>SO2</w:t>
      </w:r>
      <w:r w:rsidRPr="002440B0">
        <w:rPr>
          <w:rFonts w:ascii="仿宋" w:eastAsia="仿宋" w:hAnsi="仿宋" w:hint="eastAsia"/>
        </w:rPr>
        <w:t>）&lt;10 mg/m</w:t>
      </w:r>
      <w:r w:rsidRPr="002440B0">
        <w:rPr>
          <w:rFonts w:ascii="Calibri" w:eastAsia="仿宋" w:hAnsi="Calibri" w:cs="Calibri"/>
        </w:rPr>
        <w:t>³</w:t>
      </w:r>
      <w:r w:rsidRPr="002440B0">
        <w:rPr>
          <w:rFonts w:ascii="仿宋" w:eastAsia="仿宋" w:hAnsi="仿宋" w:cs="仿宋" w:hint="eastAsia"/>
        </w:rPr>
        <w:t>（折算浓度），额定状态下连续运行。</w:t>
      </w:r>
    </w:p>
    <w:p w14:paraId="2EEF235C" w14:textId="77777777" w:rsidR="002440B0" w:rsidRPr="002440B0" w:rsidRDefault="002440B0" w:rsidP="002440B0">
      <w:pPr>
        <w:snapToGrid w:val="0"/>
        <w:spacing w:line="360" w:lineRule="auto"/>
        <w:ind w:firstLineChars="200" w:firstLine="560"/>
        <w:rPr>
          <w:rFonts w:ascii="仿宋" w:eastAsia="仿宋" w:hAnsi="仿宋"/>
        </w:rPr>
      </w:pPr>
      <w:r w:rsidRPr="002440B0">
        <w:rPr>
          <w:rFonts w:ascii="仿宋" w:eastAsia="仿宋" w:hAnsi="仿宋" w:hint="eastAsia"/>
        </w:rPr>
        <w:t>3、烟气黑度林格曼&lt;1 级，额定状态下连续运行。</w:t>
      </w:r>
    </w:p>
    <w:p w14:paraId="272C3C5E" w14:textId="77777777" w:rsidR="002440B0" w:rsidRPr="002440B0" w:rsidRDefault="002440B0" w:rsidP="002440B0">
      <w:pPr>
        <w:snapToGrid w:val="0"/>
        <w:spacing w:line="360" w:lineRule="auto"/>
        <w:ind w:firstLineChars="200" w:firstLine="560"/>
        <w:rPr>
          <w:rFonts w:ascii="仿宋" w:eastAsia="仿宋" w:hAnsi="仿宋"/>
        </w:rPr>
      </w:pPr>
      <w:r w:rsidRPr="002440B0">
        <w:rPr>
          <w:rFonts w:ascii="仿宋" w:eastAsia="仿宋" w:hAnsi="仿宋" w:hint="eastAsia"/>
        </w:rPr>
        <w:t>4、改造后锅炉出力不低于额定出力的95%。</w:t>
      </w:r>
    </w:p>
    <w:p w14:paraId="6714A19C" w14:textId="77777777" w:rsidR="002440B0" w:rsidRPr="002440B0" w:rsidRDefault="002440B0" w:rsidP="002440B0">
      <w:pPr>
        <w:snapToGrid w:val="0"/>
        <w:spacing w:line="360" w:lineRule="auto"/>
        <w:ind w:firstLineChars="200" w:firstLine="560"/>
        <w:rPr>
          <w:rFonts w:ascii="仿宋" w:eastAsia="仿宋" w:hAnsi="仿宋"/>
        </w:rPr>
      </w:pPr>
      <w:r w:rsidRPr="002440B0">
        <w:rPr>
          <w:rFonts w:ascii="仿宋" w:eastAsia="仿宋" w:hAnsi="仿宋" w:hint="eastAsia"/>
        </w:rPr>
        <w:lastRenderedPageBreak/>
        <w:t>5、CO 排放≤95 mg/m</w:t>
      </w:r>
      <w:r w:rsidRPr="002440B0">
        <w:rPr>
          <w:rFonts w:ascii="Calibri" w:eastAsia="仿宋" w:hAnsi="Calibri" w:cs="Calibri"/>
        </w:rPr>
        <w:t>³</w:t>
      </w:r>
      <w:r w:rsidRPr="002440B0">
        <w:rPr>
          <w:rFonts w:ascii="仿宋" w:eastAsia="仿宋" w:hAnsi="仿宋" w:cs="仿宋" w:hint="eastAsia"/>
        </w:rPr>
        <w:t>，全负荷段，须满足国家和地方的标准。</w:t>
      </w:r>
    </w:p>
    <w:p w14:paraId="1D88D81B" w14:textId="77A9D77A" w:rsidR="002440B0" w:rsidRPr="002440B0" w:rsidRDefault="002440B0" w:rsidP="002440B0">
      <w:pPr>
        <w:rPr>
          <w:rFonts w:ascii="仿宋" w:eastAsia="仿宋" w:hAnsi="仿宋"/>
        </w:rPr>
      </w:pPr>
      <w:r w:rsidRPr="002440B0">
        <w:rPr>
          <w:rFonts w:ascii="仿宋" w:eastAsia="仿宋" w:hAnsi="仿宋" w:hint="eastAsia"/>
        </w:rPr>
        <w:t>以上参数作为改造后验收合格标准。</w:t>
      </w:r>
    </w:p>
    <w:p w14:paraId="510B482B" w14:textId="64BBC659" w:rsidR="002440B0" w:rsidRPr="00A74B12" w:rsidRDefault="00A74B12" w:rsidP="00A74B12">
      <w:pPr>
        <w:snapToGrid w:val="0"/>
        <w:spacing w:line="360" w:lineRule="auto"/>
        <w:ind w:firstLineChars="200" w:firstLine="562"/>
        <w:rPr>
          <w:rFonts w:ascii="仿宋" w:eastAsia="仿宋" w:hAnsi="仿宋"/>
          <w:b/>
          <w:bCs/>
        </w:rPr>
      </w:pPr>
      <w:r w:rsidRPr="00A74B12">
        <w:rPr>
          <w:rFonts w:ascii="仿宋" w:eastAsia="仿宋" w:hAnsi="仿宋" w:hint="eastAsia"/>
          <w:b/>
          <w:bCs/>
        </w:rPr>
        <w:t>4</w:t>
      </w:r>
      <w:r w:rsidRPr="00A74B12">
        <w:rPr>
          <w:rFonts w:ascii="仿宋" w:eastAsia="仿宋" w:hAnsi="仿宋"/>
          <w:b/>
          <w:bCs/>
        </w:rPr>
        <w:t>.3</w:t>
      </w:r>
      <w:r w:rsidR="002440B0" w:rsidRPr="00A74B12">
        <w:rPr>
          <w:rFonts w:ascii="仿宋" w:eastAsia="仿宋" w:hAnsi="仿宋" w:hint="eastAsia"/>
          <w:b/>
          <w:bCs/>
        </w:rPr>
        <w:t>到货期或工期要求：</w:t>
      </w:r>
    </w:p>
    <w:p w14:paraId="38DC715D" w14:textId="40D5A49F" w:rsidR="002440B0" w:rsidRPr="002440B0" w:rsidRDefault="002440B0" w:rsidP="00A74B12">
      <w:pPr>
        <w:ind w:firstLineChars="200" w:firstLine="560"/>
        <w:rPr>
          <w:rFonts w:ascii="仿宋" w:eastAsia="仿宋" w:hAnsi="仿宋"/>
        </w:rPr>
      </w:pPr>
      <w:r w:rsidRPr="002440B0">
        <w:rPr>
          <w:rFonts w:ascii="仿宋" w:eastAsia="仿宋" w:hAnsi="仿宋" w:hint="eastAsia"/>
        </w:rPr>
        <w:t>1、工期10天：合同签订后10天内设备到货并完成改造调试工作，20天内检测并验收完毕</w:t>
      </w:r>
      <w:r w:rsidR="00A74B12">
        <w:rPr>
          <w:rFonts w:ascii="仿宋" w:eastAsia="仿宋" w:hAnsi="仿宋" w:hint="eastAsia"/>
        </w:rPr>
        <w:t>；</w:t>
      </w:r>
    </w:p>
    <w:p w14:paraId="7BF5CB28" w14:textId="54B3DE18" w:rsidR="002440B0" w:rsidRPr="002440B0" w:rsidRDefault="002440B0" w:rsidP="00A74B12">
      <w:pPr>
        <w:ind w:firstLineChars="200" w:firstLine="560"/>
        <w:rPr>
          <w:rFonts w:ascii="仿宋" w:eastAsia="仿宋" w:hAnsi="仿宋"/>
        </w:rPr>
      </w:pPr>
      <w:r w:rsidRPr="002440B0">
        <w:rPr>
          <w:rFonts w:ascii="仿宋" w:eastAsia="仿宋" w:hAnsi="仿宋" w:hint="eastAsia"/>
        </w:rPr>
        <w:t>2、供应商必须严格把控施工工期，在规定时间内完成该项目所有安装及调试工作，并通过环保、质监部门验收</w:t>
      </w:r>
      <w:r w:rsidR="00A74B12">
        <w:rPr>
          <w:rFonts w:ascii="仿宋" w:eastAsia="仿宋" w:hAnsi="仿宋" w:hint="eastAsia"/>
        </w:rPr>
        <w:t>；</w:t>
      </w:r>
    </w:p>
    <w:p w14:paraId="1F7FBD96" w14:textId="77777777" w:rsidR="002440B0" w:rsidRPr="002440B0" w:rsidRDefault="002440B0" w:rsidP="00A74B12">
      <w:pPr>
        <w:ind w:firstLineChars="200" w:firstLine="560"/>
        <w:rPr>
          <w:rFonts w:ascii="仿宋" w:eastAsia="仿宋" w:hAnsi="仿宋"/>
        </w:rPr>
      </w:pPr>
      <w:r w:rsidRPr="002440B0">
        <w:rPr>
          <w:rFonts w:ascii="仿宋" w:eastAsia="仿宋" w:hAnsi="仿宋" w:hint="eastAsia"/>
        </w:rPr>
        <w:t>3、锅炉改造结束，改造施工方应提供单台锅炉的整体调试报告及锅炉改造竣工报告。</w:t>
      </w:r>
    </w:p>
    <w:p w14:paraId="3EEE5D93" w14:textId="518C4961" w:rsidR="002440B0" w:rsidRPr="00A74B12" w:rsidRDefault="00A74B12" w:rsidP="00A74B12">
      <w:pPr>
        <w:snapToGrid w:val="0"/>
        <w:spacing w:line="360" w:lineRule="auto"/>
        <w:ind w:firstLineChars="200" w:firstLine="562"/>
        <w:rPr>
          <w:rFonts w:ascii="仿宋" w:eastAsia="仿宋" w:hAnsi="仿宋"/>
          <w:b/>
          <w:bCs/>
        </w:rPr>
      </w:pPr>
      <w:r w:rsidRPr="00A74B12">
        <w:rPr>
          <w:rFonts w:ascii="仿宋" w:eastAsia="仿宋" w:hAnsi="仿宋" w:hint="eastAsia"/>
          <w:b/>
          <w:bCs/>
        </w:rPr>
        <w:t>4</w:t>
      </w:r>
      <w:r w:rsidRPr="00A74B12">
        <w:rPr>
          <w:rFonts w:ascii="仿宋" w:eastAsia="仿宋" w:hAnsi="仿宋"/>
          <w:b/>
          <w:bCs/>
        </w:rPr>
        <w:t>.4</w:t>
      </w:r>
      <w:r w:rsidR="002440B0" w:rsidRPr="00A74B12">
        <w:rPr>
          <w:rFonts w:ascii="仿宋" w:eastAsia="仿宋" w:hAnsi="仿宋" w:hint="eastAsia"/>
          <w:b/>
          <w:bCs/>
        </w:rPr>
        <w:t>其它要求：</w:t>
      </w:r>
    </w:p>
    <w:p w14:paraId="598899C2" w14:textId="63DD4991" w:rsidR="002440B0" w:rsidRPr="002440B0" w:rsidRDefault="002440B0" w:rsidP="00A74B12">
      <w:pPr>
        <w:ind w:firstLineChars="200" w:firstLine="560"/>
        <w:rPr>
          <w:rFonts w:ascii="仿宋" w:eastAsia="仿宋" w:hAnsi="仿宋"/>
        </w:rPr>
      </w:pPr>
      <w:r w:rsidRPr="002440B0">
        <w:rPr>
          <w:rFonts w:ascii="仿宋" w:eastAsia="仿宋" w:hAnsi="仿宋" w:hint="eastAsia"/>
        </w:rPr>
        <w:t>1、项目竣工完成后，由供应商取得环保排放测试报告、采购人不</w:t>
      </w:r>
      <w:r w:rsidR="00A74B12">
        <w:rPr>
          <w:rFonts w:ascii="仿宋" w:eastAsia="仿宋" w:hAnsi="仿宋" w:hint="eastAsia"/>
        </w:rPr>
        <w:t>再</w:t>
      </w:r>
      <w:r w:rsidRPr="002440B0">
        <w:rPr>
          <w:rFonts w:ascii="仿宋" w:eastAsia="仿宋" w:hAnsi="仿宋" w:hint="eastAsia"/>
        </w:rPr>
        <w:t>额外支付任何费用</w:t>
      </w:r>
      <w:r w:rsidR="00A74B12">
        <w:rPr>
          <w:rFonts w:ascii="仿宋" w:eastAsia="仿宋" w:hAnsi="仿宋" w:hint="eastAsia"/>
        </w:rPr>
        <w:t>；</w:t>
      </w:r>
    </w:p>
    <w:p w14:paraId="687F91A6" w14:textId="36B9610E" w:rsidR="002440B0" w:rsidRPr="002440B0" w:rsidRDefault="002440B0" w:rsidP="00A74B12">
      <w:pPr>
        <w:ind w:firstLineChars="200" w:firstLine="560"/>
        <w:rPr>
          <w:rFonts w:ascii="仿宋" w:eastAsia="仿宋" w:hAnsi="仿宋"/>
        </w:rPr>
      </w:pPr>
      <w:r w:rsidRPr="002440B0">
        <w:rPr>
          <w:rFonts w:ascii="仿宋" w:eastAsia="仿宋" w:hAnsi="仿宋" w:hint="eastAsia"/>
        </w:rPr>
        <w:t>2、供应商需按要求配置所有设备、软件、附件材料，且供应商需在“报价清单”中明确数量、单价及品牌，否则将不被接受</w:t>
      </w:r>
      <w:r w:rsidR="00A74B12">
        <w:rPr>
          <w:rFonts w:ascii="仿宋" w:eastAsia="仿宋" w:hAnsi="仿宋" w:hint="eastAsia"/>
        </w:rPr>
        <w:t>；</w:t>
      </w:r>
    </w:p>
    <w:p w14:paraId="010375E9" w14:textId="4710CD0C" w:rsidR="002440B0" w:rsidRPr="002440B0" w:rsidRDefault="002440B0" w:rsidP="00A74B12">
      <w:pPr>
        <w:ind w:firstLineChars="200" w:firstLine="560"/>
        <w:rPr>
          <w:rFonts w:ascii="仿宋" w:eastAsia="仿宋" w:hAnsi="仿宋"/>
        </w:rPr>
      </w:pPr>
      <w:r w:rsidRPr="002440B0">
        <w:rPr>
          <w:rFonts w:ascii="仿宋" w:eastAsia="仿宋" w:hAnsi="仿宋" w:hint="eastAsia"/>
        </w:rPr>
        <w:t>3、供应商应根据设计方案自行确定并在投标时阐明其实际使用的国家、地方设计规范、行业标准、规范和规定。本招标工程质量标准必须符合中华人民共和国国家标准。如招标文件或构成合同文件的任何文件中规定的标准高于国家标准的，按相关文件执行；如相关文件规定的标准低于国家标准的，则按国家标准执行</w:t>
      </w:r>
      <w:r w:rsidR="00A74B12">
        <w:rPr>
          <w:rFonts w:ascii="仿宋" w:eastAsia="仿宋" w:hAnsi="仿宋" w:hint="eastAsia"/>
        </w:rPr>
        <w:t>；</w:t>
      </w:r>
    </w:p>
    <w:p w14:paraId="7CCF0EA2" w14:textId="7376BAAB" w:rsidR="002440B0" w:rsidRPr="002440B0" w:rsidRDefault="002440B0" w:rsidP="00A74B12">
      <w:pPr>
        <w:ind w:firstLineChars="200" w:firstLine="560"/>
        <w:rPr>
          <w:rFonts w:ascii="仿宋" w:eastAsia="仿宋" w:hAnsi="仿宋"/>
        </w:rPr>
      </w:pPr>
      <w:r w:rsidRPr="002440B0">
        <w:rPr>
          <w:rFonts w:ascii="仿宋" w:eastAsia="仿宋" w:hAnsi="仿宋" w:hint="eastAsia"/>
        </w:rPr>
        <w:t>4、质保期内若排放不达标产生的罚款费用均由供应商承担，并及时调整到符合排放标准</w:t>
      </w:r>
      <w:r w:rsidR="00A74B12">
        <w:rPr>
          <w:rFonts w:ascii="仿宋" w:eastAsia="仿宋" w:hAnsi="仿宋" w:hint="eastAsia"/>
        </w:rPr>
        <w:t>；</w:t>
      </w:r>
    </w:p>
    <w:p w14:paraId="443F8C04" w14:textId="2893F6D7" w:rsidR="00482704" w:rsidRPr="002440B0" w:rsidRDefault="002440B0" w:rsidP="00A74B12">
      <w:pPr>
        <w:ind w:firstLineChars="200" w:firstLine="560"/>
        <w:rPr>
          <w:rFonts w:ascii="仿宋" w:eastAsia="仿宋" w:hAnsi="仿宋" w:cs="宋体"/>
          <w:b/>
          <w:bCs/>
          <w:kern w:val="44"/>
          <w:sz w:val="32"/>
          <w:szCs w:val="32"/>
        </w:rPr>
      </w:pPr>
      <w:r w:rsidRPr="002440B0">
        <w:rPr>
          <w:rFonts w:ascii="仿宋" w:eastAsia="仿宋" w:hAnsi="仿宋" w:hint="eastAsia"/>
        </w:rPr>
        <w:t>5、锅炉改造结束后须提供每台锅炉的检验、环保烟气排放检测报告，检测不合格的返工费用由供应商承担</w:t>
      </w:r>
      <w:r w:rsidR="00A74B12">
        <w:rPr>
          <w:rFonts w:ascii="仿宋" w:eastAsia="仿宋" w:hAnsi="仿宋" w:hint="eastAsia"/>
        </w:rPr>
        <w:t>。</w:t>
      </w:r>
    </w:p>
    <w:sectPr w:rsidR="00482704" w:rsidRPr="002440B0" w:rsidSect="00DC4B3D">
      <w:headerReference w:type="even" r:id="rId8"/>
      <w:headerReference w:type="default" r:id="rId9"/>
      <w:footerReference w:type="even" r:id="rId10"/>
      <w:footerReference w:type="default" r:id="rId11"/>
      <w:headerReference w:type="first" r:id="rId12"/>
      <w:footerReference w:type="first" r:id="rId13"/>
      <w:pgSz w:w="11906" w:h="16838"/>
      <w:pgMar w:top="1276" w:right="1800" w:bottom="851"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D8379" w14:textId="77777777" w:rsidR="00F81881" w:rsidRDefault="00F81881" w:rsidP="0062443B">
      <w:r>
        <w:separator/>
      </w:r>
    </w:p>
  </w:endnote>
  <w:endnote w:type="continuationSeparator" w:id="0">
    <w:p w14:paraId="214B6BE7" w14:textId="77777777" w:rsidR="00F81881" w:rsidRDefault="00F81881" w:rsidP="0062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88DA" w14:textId="77777777" w:rsidR="007D27BE" w:rsidRDefault="007D27BE">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30E48" w14:textId="77777777" w:rsidR="007D27BE" w:rsidRDefault="007D27BE">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D456B" w14:textId="77777777" w:rsidR="007D27BE" w:rsidRDefault="007D27BE">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7C09C" w14:textId="77777777" w:rsidR="00F81881" w:rsidRDefault="00F81881" w:rsidP="0062443B">
      <w:r>
        <w:separator/>
      </w:r>
    </w:p>
  </w:footnote>
  <w:footnote w:type="continuationSeparator" w:id="0">
    <w:p w14:paraId="53F61274" w14:textId="77777777" w:rsidR="00F81881" w:rsidRDefault="00F81881" w:rsidP="00624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3BCED" w14:textId="77777777" w:rsidR="007D27BE" w:rsidRDefault="007D27BE">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8409" w14:textId="77777777" w:rsidR="007D27BE" w:rsidRPr="001B5333" w:rsidRDefault="007D27BE" w:rsidP="001B5333">
    <w:pPr>
      <w:ind w:left="6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8902" w14:textId="77777777" w:rsidR="007D27BE" w:rsidRDefault="007D27BE">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ED37B9"/>
    <w:multiLevelType w:val="singleLevel"/>
    <w:tmpl w:val="D2ED37B9"/>
    <w:lvl w:ilvl="0">
      <w:start w:val="3"/>
      <w:numFmt w:val="chineseCounting"/>
      <w:suff w:val="nothing"/>
      <w:lvlText w:val="%1、"/>
      <w:lvlJc w:val="left"/>
      <w:rPr>
        <w:rFonts w:hint="eastAsia"/>
      </w:rPr>
    </w:lvl>
  </w:abstractNum>
  <w:abstractNum w:abstractNumId="1" w15:restartNumberingAfterBreak="0">
    <w:nsid w:val="05D145F3"/>
    <w:multiLevelType w:val="singleLevel"/>
    <w:tmpl w:val="0DE1020F"/>
    <w:lvl w:ilvl="0">
      <w:start w:val="1"/>
      <w:numFmt w:val="decimal"/>
      <w:lvlText w:val="%1."/>
      <w:lvlJc w:val="left"/>
      <w:pPr>
        <w:tabs>
          <w:tab w:val="left" w:pos="312"/>
        </w:tabs>
        <w:ind w:left="0" w:firstLine="0"/>
      </w:pPr>
    </w:lvl>
  </w:abstractNum>
  <w:abstractNum w:abstractNumId="2" w15:restartNumberingAfterBreak="0">
    <w:nsid w:val="0DE1020F"/>
    <w:multiLevelType w:val="singleLevel"/>
    <w:tmpl w:val="0DE1020F"/>
    <w:lvl w:ilvl="0">
      <w:start w:val="1"/>
      <w:numFmt w:val="decimal"/>
      <w:lvlText w:val="%1."/>
      <w:lvlJc w:val="left"/>
      <w:pPr>
        <w:tabs>
          <w:tab w:val="left" w:pos="312"/>
        </w:tabs>
        <w:ind w:left="0" w:firstLine="0"/>
      </w:pPr>
    </w:lvl>
  </w:abstractNum>
  <w:abstractNum w:abstractNumId="3" w15:restartNumberingAfterBreak="0">
    <w:nsid w:val="237E5A9C"/>
    <w:multiLevelType w:val="singleLevel"/>
    <w:tmpl w:val="0DE1020F"/>
    <w:lvl w:ilvl="0">
      <w:start w:val="1"/>
      <w:numFmt w:val="decimal"/>
      <w:lvlText w:val="%1."/>
      <w:lvlJc w:val="left"/>
      <w:pPr>
        <w:tabs>
          <w:tab w:val="left" w:pos="312"/>
        </w:tabs>
        <w:ind w:left="0" w:firstLine="0"/>
      </w:pPr>
    </w:lvl>
  </w:abstractNum>
  <w:abstractNum w:abstractNumId="4" w15:restartNumberingAfterBreak="0">
    <w:nsid w:val="49D70D94"/>
    <w:multiLevelType w:val="multilevel"/>
    <w:tmpl w:val="49D70D94"/>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15:restartNumberingAfterBreak="0">
    <w:nsid w:val="52512359"/>
    <w:multiLevelType w:val="hybridMultilevel"/>
    <w:tmpl w:val="0A221964"/>
    <w:lvl w:ilvl="0" w:tplc="8E0010B4">
      <w:start w:val="4"/>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6E60F62"/>
    <w:multiLevelType w:val="hybridMultilevel"/>
    <w:tmpl w:val="23C6DB6C"/>
    <w:lvl w:ilvl="0" w:tplc="FE2ECE20">
      <w:start w:val="1"/>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5D76489A"/>
    <w:multiLevelType w:val="singleLevel"/>
    <w:tmpl w:val="0DE1020F"/>
    <w:lvl w:ilvl="0">
      <w:start w:val="1"/>
      <w:numFmt w:val="decimal"/>
      <w:lvlText w:val="%1."/>
      <w:lvlJc w:val="left"/>
      <w:pPr>
        <w:tabs>
          <w:tab w:val="left" w:pos="312"/>
        </w:tabs>
        <w:ind w:left="0" w:firstLine="0"/>
      </w:pPr>
    </w:lvl>
  </w:abstractNum>
  <w:abstractNum w:abstractNumId="8" w15:restartNumberingAfterBreak="0">
    <w:nsid w:val="728A5DD7"/>
    <w:multiLevelType w:val="hybridMultilevel"/>
    <w:tmpl w:val="BD46A63E"/>
    <w:lvl w:ilvl="0" w:tplc="ECAACC0E">
      <w:start w:val="1"/>
      <w:numFmt w:val="japaneseCounting"/>
      <w:lvlText w:val="%1、"/>
      <w:lvlJc w:val="left"/>
      <w:pPr>
        <w:ind w:left="720" w:hanging="720"/>
      </w:pPr>
      <w:rPr>
        <w:rFonts w:ascii="宋体" w:eastAsia="Times New Roman" w:hAnsi="宋体" w:cs="宋体" w:hint="eastAsia"/>
        <w:b/>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79051482"/>
    <w:multiLevelType w:val="singleLevel"/>
    <w:tmpl w:val="0DE1020F"/>
    <w:lvl w:ilvl="0">
      <w:start w:val="1"/>
      <w:numFmt w:val="decimal"/>
      <w:lvlText w:val="%1."/>
      <w:lvlJc w:val="left"/>
      <w:pPr>
        <w:tabs>
          <w:tab w:val="left" w:pos="312"/>
        </w:tabs>
        <w:ind w:left="0" w:firstLine="0"/>
      </w:pPr>
    </w:lvl>
  </w:abstractNum>
  <w:num w:numId="1" w16cid:durableId="15403158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1334801">
    <w:abstractNumId w:val="2"/>
    <w:lvlOverride w:ilvl="0">
      <w:startOverride w:val="1"/>
    </w:lvlOverride>
  </w:num>
  <w:num w:numId="3" w16cid:durableId="760296253">
    <w:abstractNumId w:val="1"/>
    <w:lvlOverride w:ilvl="0">
      <w:startOverride w:val="1"/>
    </w:lvlOverride>
  </w:num>
  <w:num w:numId="4" w16cid:durableId="82338665">
    <w:abstractNumId w:val="3"/>
    <w:lvlOverride w:ilvl="0">
      <w:startOverride w:val="1"/>
    </w:lvlOverride>
  </w:num>
  <w:num w:numId="5" w16cid:durableId="12837315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7990401">
    <w:abstractNumId w:val="7"/>
    <w:lvlOverride w:ilvl="0">
      <w:startOverride w:val="1"/>
    </w:lvlOverride>
  </w:num>
  <w:num w:numId="7" w16cid:durableId="1045445566">
    <w:abstractNumId w:val="9"/>
    <w:lvlOverride w:ilvl="0">
      <w:startOverride w:val="1"/>
    </w:lvlOverride>
  </w:num>
  <w:num w:numId="8" w16cid:durableId="1547984139">
    <w:abstractNumId w:val="5"/>
  </w:num>
  <w:num w:numId="9" w16cid:durableId="1243566734">
    <w:abstractNumId w:val="4"/>
  </w:num>
  <w:num w:numId="10" w16cid:durableId="110513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672"/>
    <w:rsid w:val="0004397D"/>
    <w:rsid w:val="000D28EE"/>
    <w:rsid w:val="00107750"/>
    <w:rsid w:val="001126E8"/>
    <w:rsid w:val="0012331F"/>
    <w:rsid w:val="00153BCB"/>
    <w:rsid w:val="00167A0A"/>
    <w:rsid w:val="001777B0"/>
    <w:rsid w:val="00186AD6"/>
    <w:rsid w:val="00194C32"/>
    <w:rsid w:val="001B5364"/>
    <w:rsid w:val="001B5C33"/>
    <w:rsid w:val="00237C22"/>
    <w:rsid w:val="002440B0"/>
    <w:rsid w:val="002461F7"/>
    <w:rsid w:val="002567D4"/>
    <w:rsid w:val="00287D65"/>
    <w:rsid w:val="00290D1C"/>
    <w:rsid w:val="002A098C"/>
    <w:rsid w:val="002F7583"/>
    <w:rsid w:val="00312B6A"/>
    <w:rsid w:val="00332B95"/>
    <w:rsid w:val="003A755D"/>
    <w:rsid w:val="00431672"/>
    <w:rsid w:val="00467EF6"/>
    <w:rsid w:val="00482704"/>
    <w:rsid w:val="004919A8"/>
    <w:rsid w:val="004C0813"/>
    <w:rsid w:val="004E1F6E"/>
    <w:rsid w:val="004E373E"/>
    <w:rsid w:val="004E4730"/>
    <w:rsid w:val="00545D8E"/>
    <w:rsid w:val="00576AFE"/>
    <w:rsid w:val="005A1EF4"/>
    <w:rsid w:val="005F35DF"/>
    <w:rsid w:val="005F39DA"/>
    <w:rsid w:val="0062443B"/>
    <w:rsid w:val="00631C11"/>
    <w:rsid w:val="006431B0"/>
    <w:rsid w:val="00663D04"/>
    <w:rsid w:val="006657A5"/>
    <w:rsid w:val="00680548"/>
    <w:rsid w:val="0069557D"/>
    <w:rsid w:val="006A0C50"/>
    <w:rsid w:val="006B75AD"/>
    <w:rsid w:val="006F3607"/>
    <w:rsid w:val="00701895"/>
    <w:rsid w:val="00746D5A"/>
    <w:rsid w:val="00787749"/>
    <w:rsid w:val="007957D9"/>
    <w:rsid w:val="00795EC6"/>
    <w:rsid w:val="00797914"/>
    <w:rsid w:val="007A5AD4"/>
    <w:rsid w:val="007C2F17"/>
    <w:rsid w:val="007D27BE"/>
    <w:rsid w:val="00842E2F"/>
    <w:rsid w:val="0084522B"/>
    <w:rsid w:val="008C6E69"/>
    <w:rsid w:val="008E358C"/>
    <w:rsid w:val="008F7036"/>
    <w:rsid w:val="00922F41"/>
    <w:rsid w:val="00926684"/>
    <w:rsid w:val="00926AFD"/>
    <w:rsid w:val="00945194"/>
    <w:rsid w:val="009500AE"/>
    <w:rsid w:val="00997738"/>
    <w:rsid w:val="009B6178"/>
    <w:rsid w:val="009C4201"/>
    <w:rsid w:val="009F5DBE"/>
    <w:rsid w:val="00A45756"/>
    <w:rsid w:val="00A45A16"/>
    <w:rsid w:val="00A633A4"/>
    <w:rsid w:val="00A74B12"/>
    <w:rsid w:val="00A96E34"/>
    <w:rsid w:val="00AE53AB"/>
    <w:rsid w:val="00AF644B"/>
    <w:rsid w:val="00B11D65"/>
    <w:rsid w:val="00B14EB9"/>
    <w:rsid w:val="00B9329E"/>
    <w:rsid w:val="00BC030E"/>
    <w:rsid w:val="00BC6E5D"/>
    <w:rsid w:val="00C36C35"/>
    <w:rsid w:val="00C974C3"/>
    <w:rsid w:val="00CB26F8"/>
    <w:rsid w:val="00CD062F"/>
    <w:rsid w:val="00CE4C14"/>
    <w:rsid w:val="00CF1739"/>
    <w:rsid w:val="00D03482"/>
    <w:rsid w:val="00D05E60"/>
    <w:rsid w:val="00D072AC"/>
    <w:rsid w:val="00D460FD"/>
    <w:rsid w:val="00D61F28"/>
    <w:rsid w:val="00D97533"/>
    <w:rsid w:val="00E45955"/>
    <w:rsid w:val="00E46AE3"/>
    <w:rsid w:val="00E47806"/>
    <w:rsid w:val="00E84DE5"/>
    <w:rsid w:val="00F023EE"/>
    <w:rsid w:val="00F81881"/>
    <w:rsid w:val="00FC66D4"/>
    <w:rsid w:val="0147778C"/>
    <w:rsid w:val="01CB731F"/>
    <w:rsid w:val="025A34EF"/>
    <w:rsid w:val="02946E96"/>
    <w:rsid w:val="02B26E88"/>
    <w:rsid w:val="02C46BBB"/>
    <w:rsid w:val="03065B89"/>
    <w:rsid w:val="03394EB3"/>
    <w:rsid w:val="040C6A6B"/>
    <w:rsid w:val="04AE367F"/>
    <w:rsid w:val="050E6A24"/>
    <w:rsid w:val="0549505B"/>
    <w:rsid w:val="057523EE"/>
    <w:rsid w:val="059112BA"/>
    <w:rsid w:val="05F94DCD"/>
    <w:rsid w:val="0680104B"/>
    <w:rsid w:val="07DA3B6F"/>
    <w:rsid w:val="08444A26"/>
    <w:rsid w:val="08AF79C5"/>
    <w:rsid w:val="092B72EA"/>
    <w:rsid w:val="09776735"/>
    <w:rsid w:val="09AA1D66"/>
    <w:rsid w:val="09C37BCC"/>
    <w:rsid w:val="09CF031F"/>
    <w:rsid w:val="0A2700C8"/>
    <w:rsid w:val="0A633666"/>
    <w:rsid w:val="0A7333A0"/>
    <w:rsid w:val="0A9A6B7F"/>
    <w:rsid w:val="0ADD2F10"/>
    <w:rsid w:val="0ADE076F"/>
    <w:rsid w:val="0BA70CCA"/>
    <w:rsid w:val="0BCB720C"/>
    <w:rsid w:val="0BE81F78"/>
    <w:rsid w:val="0BF027CF"/>
    <w:rsid w:val="0C751045"/>
    <w:rsid w:val="0C9B098C"/>
    <w:rsid w:val="0D1C7D1F"/>
    <w:rsid w:val="0D381CBF"/>
    <w:rsid w:val="0D8D4779"/>
    <w:rsid w:val="0DA166CE"/>
    <w:rsid w:val="0DB273FE"/>
    <w:rsid w:val="0DEE0F90"/>
    <w:rsid w:val="0DFC545B"/>
    <w:rsid w:val="0E107158"/>
    <w:rsid w:val="0E99714E"/>
    <w:rsid w:val="0EB977F0"/>
    <w:rsid w:val="0F84395A"/>
    <w:rsid w:val="0FD63171"/>
    <w:rsid w:val="1092654A"/>
    <w:rsid w:val="109E6C9D"/>
    <w:rsid w:val="113D2012"/>
    <w:rsid w:val="12D44BF8"/>
    <w:rsid w:val="13BB7B66"/>
    <w:rsid w:val="15512530"/>
    <w:rsid w:val="15842905"/>
    <w:rsid w:val="1615355E"/>
    <w:rsid w:val="17343EB7"/>
    <w:rsid w:val="175B7DAF"/>
    <w:rsid w:val="17780248"/>
    <w:rsid w:val="17D31922"/>
    <w:rsid w:val="180E295A"/>
    <w:rsid w:val="185365BF"/>
    <w:rsid w:val="18730662"/>
    <w:rsid w:val="18B46A55"/>
    <w:rsid w:val="18D771F0"/>
    <w:rsid w:val="18FC6C57"/>
    <w:rsid w:val="1AFE6CB6"/>
    <w:rsid w:val="1B324BB2"/>
    <w:rsid w:val="1B395F40"/>
    <w:rsid w:val="1B5763C6"/>
    <w:rsid w:val="1B634D6B"/>
    <w:rsid w:val="1B7900EB"/>
    <w:rsid w:val="1BC03F6C"/>
    <w:rsid w:val="1C512E16"/>
    <w:rsid w:val="1C844F99"/>
    <w:rsid w:val="1CB33AD0"/>
    <w:rsid w:val="1D2624F4"/>
    <w:rsid w:val="1D7C2114"/>
    <w:rsid w:val="1D85546D"/>
    <w:rsid w:val="1E7A2AF8"/>
    <w:rsid w:val="1F745799"/>
    <w:rsid w:val="201900EE"/>
    <w:rsid w:val="202D1DEC"/>
    <w:rsid w:val="20384A18"/>
    <w:rsid w:val="204E28A5"/>
    <w:rsid w:val="20BB2F53"/>
    <w:rsid w:val="20F22AAE"/>
    <w:rsid w:val="21021C14"/>
    <w:rsid w:val="21611D4D"/>
    <w:rsid w:val="217A696B"/>
    <w:rsid w:val="2197576F"/>
    <w:rsid w:val="227914CC"/>
    <w:rsid w:val="23B56FA8"/>
    <w:rsid w:val="23E443FD"/>
    <w:rsid w:val="246102B6"/>
    <w:rsid w:val="247D1CB8"/>
    <w:rsid w:val="24857B00"/>
    <w:rsid w:val="249917FE"/>
    <w:rsid w:val="24D665AE"/>
    <w:rsid w:val="24FB6014"/>
    <w:rsid w:val="25372975"/>
    <w:rsid w:val="25B06DFF"/>
    <w:rsid w:val="25DF76E4"/>
    <w:rsid w:val="26415CA9"/>
    <w:rsid w:val="264B6B28"/>
    <w:rsid w:val="272A498F"/>
    <w:rsid w:val="27503712"/>
    <w:rsid w:val="27554102"/>
    <w:rsid w:val="276C31F9"/>
    <w:rsid w:val="27EC60E8"/>
    <w:rsid w:val="28695A0E"/>
    <w:rsid w:val="28856217"/>
    <w:rsid w:val="28D4745C"/>
    <w:rsid w:val="28E91748"/>
    <w:rsid w:val="29253660"/>
    <w:rsid w:val="2936586D"/>
    <w:rsid w:val="298306E1"/>
    <w:rsid w:val="29AE7AF9"/>
    <w:rsid w:val="29E50ADA"/>
    <w:rsid w:val="2A8B1BE9"/>
    <w:rsid w:val="2A93222D"/>
    <w:rsid w:val="2A9E191C"/>
    <w:rsid w:val="2C155C0E"/>
    <w:rsid w:val="2C7D1A05"/>
    <w:rsid w:val="2D054E1F"/>
    <w:rsid w:val="2DB4017E"/>
    <w:rsid w:val="2E6E76B6"/>
    <w:rsid w:val="2EAF14E4"/>
    <w:rsid w:val="2ED2428A"/>
    <w:rsid w:val="2EEB0EA8"/>
    <w:rsid w:val="2EFA733D"/>
    <w:rsid w:val="2EFC1307"/>
    <w:rsid w:val="2F120B2A"/>
    <w:rsid w:val="301214B9"/>
    <w:rsid w:val="306058C5"/>
    <w:rsid w:val="30BA590C"/>
    <w:rsid w:val="310D15A9"/>
    <w:rsid w:val="315A0567"/>
    <w:rsid w:val="31B22151"/>
    <w:rsid w:val="3237618E"/>
    <w:rsid w:val="325B6344"/>
    <w:rsid w:val="32B83797"/>
    <w:rsid w:val="32D85BE7"/>
    <w:rsid w:val="33114C55"/>
    <w:rsid w:val="338048C2"/>
    <w:rsid w:val="33883169"/>
    <w:rsid w:val="33E800AC"/>
    <w:rsid w:val="34A12BF9"/>
    <w:rsid w:val="35A87AF3"/>
    <w:rsid w:val="36421CF5"/>
    <w:rsid w:val="36DA0180"/>
    <w:rsid w:val="372E2279"/>
    <w:rsid w:val="37476E97"/>
    <w:rsid w:val="37DC0254"/>
    <w:rsid w:val="37EC66BC"/>
    <w:rsid w:val="383D2AD6"/>
    <w:rsid w:val="3885411B"/>
    <w:rsid w:val="3A257266"/>
    <w:rsid w:val="3A3C2EFF"/>
    <w:rsid w:val="3A4E4126"/>
    <w:rsid w:val="3A745F22"/>
    <w:rsid w:val="3A9C5CEB"/>
    <w:rsid w:val="3BBA40DC"/>
    <w:rsid w:val="3CBE19AA"/>
    <w:rsid w:val="3CFA57E4"/>
    <w:rsid w:val="3D3659E4"/>
    <w:rsid w:val="3D536596"/>
    <w:rsid w:val="3E66679D"/>
    <w:rsid w:val="3E8D3D29"/>
    <w:rsid w:val="3EF772C1"/>
    <w:rsid w:val="3FBB0422"/>
    <w:rsid w:val="3FCA7A9E"/>
    <w:rsid w:val="3FCD5BE6"/>
    <w:rsid w:val="402B149A"/>
    <w:rsid w:val="409C64A6"/>
    <w:rsid w:val="40B51316"/>
    <w:rsid w:val="41294E84"/>
    <w:rsid w:val="41344930"/>
    <w:rsid w:val="420A743F"/>
    <w:rsid w:val="431B3E96"/>
    <w:rsid w:val="43282273"/>
    <w:rsid w:val="43C71A8C"/>
    <w:rsid w:val="43EC504E"/>
    <w:rsid w:val="446C2633"/>
    <w:rsid w:val="45196317"/>
    <w:rsid w:val="45404891"/>
    <w:rsid w:val="45941E41"/>
    <w:rsid w:val="4686308E"/>
    <w:rsid w:val="46D22C21"/>
    <w:rsid w:val="47F22E4F"/>
    <w:rsid w:val="48174664"/>
    <w:rsid w:val="488D147B"/>
    <w:rsid w:val="49227764"/>
    <w:rsid w:val="49676229"/>
    <w:rsid w:val="49706721"/>
    <w:rsid w:val="4A8E6E5F"/>
    <w:rsid w:val="4B1B29B9"/>
    <w:rsid w:val="4B6134EE"/>
    <w:rsid w:val="4B644064"/>
    <w:rsid w:val="4BA07069"/>
    <w:rsid w:val="4C852640"/>
    <w:rsid w:val="4CCE5C39"/>
    <w:rsid w:val="4DED759C"/>
    <w:rsid w:val="4E5E7C67"/>
    <w:rsid w:val="4EC372F3"/>
    <w:rsid w:val="4F2064F4"/>
    <w:rsid w:val="4F981162"/>
    <w:rsid w:val="4F9A1AF7"/>
    <w:rsid w:val="503E4E84"/>
    <w:rsid w:val="52580BD5"/>
    <w:rsid w:val="52F8730F"/>
    <w:rsid w:val="530626CF"/>
    <w:rsid w:val="53134998"/>
    <w:rsid w:val="53C02053"/>
    <w:rsid w:val="54460539"/>
    <w:rsid w:val="5487393A"/>
    <w:rsid w:val="54E7283B"/>
    <w:rsid w:val="55CE2806"/>
    <w:rsid w:val="563A5E08"/>
    <w:rsid w:val="568E3EB0"/>
    <w:rsid w:val="56966750"/>
    <w:rsid w:val="57340D8E"/>
    <w:rsid w:val="57B1717D"/>
    <w:rsid w:val="58187F9B"/>
    <w:rsid w:val="58515970"/>
    <w:rsid w:val="587358E6"/>
    <w:rsid w:val="59015CEE"/>
    <w:rsid w:val="592B6E3B"/>
    <w:rsid w:val="595C637A"/>
    <w:rsid w:val="59934492"/>
    <w:rsid w:val="5A76346C"/>
    <w:rsid w:val="5A8C0EE1"/>
    <w:rsid w:val="5B9C1082"/>
    <w:rsid w:val="5BD42B40"/>
    <w:rsid w:val="5D0F73F4"/>
    <w:rsid w:val="5D535F6E"/>
    <w:rsid w:val="5D73166C"/>
    <w:rsid w:val="5E783C56"/>
    <w:rsid w:val="5EA7453C"/>
    <w:rsid w:val="5F0C25F1"/>
    <w:rsid w:val="5F200266"/>
    <w:rsid w:val="5F4D2708"/>
    <w:rsid w:val="5FBF1264"/>
    <w:rsid w:val="5FC15189"/>
    <w:rsid w:val="606930D1"/>
    <w:rsid w:val="60D177F3"/>
    <w:rsid w:val="60E5134B"/>
    <w:rsid w:val="61882403"/>
    <w:rsid w:val="620417FF"/>
    <w:rsid w:val="62285198"/>
    <w:rsid w:val="630737FB"/>
    <w:rsid w:val="635A1B7D"/>
    <w:rsid w:val="63D95197"/>
    <w:rsid w:val="64942E6C"/>
    <w:rsid w:val="64963088"/>
    <w:rsid w:val="64B928D3"/>
    <w:rsid w:val="662A7F2C"/>
    <w:rsid w:val="66337D52"/>
    <w:rsid w:val="66495ED8"/>
    <w:rsid w:val="66772A46"/>
    <w:rsid w:val="668C4743"/>
    <w:rsid w:val="66A3383B"/>
    <w:rsid w:val="67075C19"/>
    <w:rsid w:val="684D7F02"/>
    <w:rsid w:val="68D0468F"/>
    <w:rsid w:val="68DC3034"/>
    <w:rsid w:val="691570C6"/>
    <w:rsid w:val="69601EB7"/>
    <w:rsid w:val="696230A1"/>
    <w:rsid w:val="69940109"/>
    <w:rsid w:val="69C81D37"/>
    <w:rsid w:val="6AB10616"/>
    <w:rsid w:val="6B0F0D10"/>
    <w:rsid w:val="6B5477F9"/>
    <w:rsid w:val="6C5E0930"/>
    <w:rsid w:val="6D7F671B"/>
    <w:rsid w:val="6DCE3893"/>
    <w:rsid w:val="6E354859"/>
    <w:rsid w:val="6E9F6FDD"/>
    <w:rsid w:val="6EE13152"/>
    <w:rsid w:val="6F5A7620"/>
    <w:rsid w:val="703B4AE4"/>
    <w:rsid w:val="70553D95"/>
    <w:rsid w:val="70673B2B"/>
    <w:rsid w:val="707A0EEA"/>
    <w:rsid w:val="716E7F88"/>
    <w:rsid w:val="719646C8"/>
    <w:rsid w:val="720F6228"/>
    <w:rsid w:val="72A21D12"/>
    <w:rsid w:val="72AB13CD"/>
    <w:rsid w:val="7356486E"/>
    <w:rsid w:val="73FF5414"/>
    <w:rsid w:val="746E4A2E"/>
    <w:rsid w:val="75FC4D15"/>
    <w:rsid w:val="762F3F48"/>
    <w:rsid w:val="76564426"/>
    <w:rsid w:val="766A7ED1"/>
    <w:rsid w:val="7677439C"/>
    <w:rsid w:val="76A5715B"/>
    <w:rsid w:val="76F21AC7"/>
    <w:rsid w:val="77E45A61"/>
    <w:rsid w:val="77F35CA4"/>
    <w:rsid w:val="780B1240"/>
    <w:rsid w:val="785901FD"/>
    <w:rsid w:val="78CC6C21"/>
    <w:rsid w:val="78CF04BF"/>
    <w:rsid w:val="7AC73B44"/>
    <w:rsid w:val="7AD24297"/>
    <w:rsid w:val="7B034767"/>
    <w:rsid w:val="7B3960C4"/>
    <w:rsid w:val="7B5525C8"/>
    <w:rsid w:val="7B6A2721"/>
    <w:rsid w:val="7B7276E5"/>
    <w:rsid w:val="7B7D06A6"/>
    <w:rsid w:val="7C937374"/>
    <w:rsid w:val="7CC85951"/>
    <w:rsid w:val="7CC96E9E"/>
    <w:rsid w:val="7CCC3693"/>
    <w:rsid w:val="7D4F1BCF"/>
    <w:rsid w:val="7F141322"/>
    <w:rsid w:val="7F533BF2"/>
    <w:rsid w:val="7F615417"/>
    <w:rsid w:val="7FC56178"/>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F21DD1"/>
  <w15:docId w15:val="{0A561D13-B384-4BD0-9455-5B3CCD65E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8"/>
    </w:rPr>
  </w:style>
  <w:style w:type="paragraph" w:styleId="1">
    <w:name w:val="heading 1"/>
    <w:basedOn w:val="a"/>
    <w:next w:val="a"/>
    <w:link w:val="11"/>
    <w:qFormat/>
    <w:rsid w:val="00482704"/>
    <w:pPr>
      <w:keepNext/>
      <w:jc w:val="center"/>
      <w:outlineLvl w:val="0"/>
    </w:pPr>
    <w:rPr>
      <w:b/>
      <w:bCs/>
      <w:sz w:val="24"/>
      <w:szCs w:val="24"/>
    </w:rPr>
  </w:style>
  <w:style w:type="paragraph" w:styleId="2">
    <w:name w:val="heading 2"/>
    <w:basedOn w:val="a"/>
    <w:next w:val="a"/>
    <w:link w:val="21"/>
    <w:qFormat/>
    <w:rsid w:val="0048270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1"/>
    <w:qFormat/>
    <w:rsid w:val="0048270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rsid w:val="00482704"/>
    <w:rPr>
      <w:rFonts w:ascii="Times New Roman" w:eastAsia="宋体" w:hAnsi="Times New Roman" w:cs="Times New Roman"/>
      <w:b/>
      <w:bCs/>
      <w:kern w:val="44"/>
      <w:sz w:val="44"/>
      <w:szCs w:val="44"/>
    </w:rPr>
  </w:style>
  <w:style w:type="character" w:customStyle="1" w:styleId="20">
    <w:name w:val="标题 2 字符"/>
    <w:basedOn w:val="a0"/>
    <w:semiHidden/>
    <w:rsid w:val="00482704"/>
    <w:rPr>
      <w:rFonts w:asciiTheme="majorHAnsi" w:eastAsiaTheme="majorEastAsia" w:hAnsiTheme="majorHAnsi" w:cstheme="majorBidi"/>
      <w:b/>
      <w:bCs/>
      <w:kern w:val="2"/>
      <w:sz w:val="32"/>
      <w:szCs w:val="32"/>
    </w:rPr>
  </w:style>
  <w:style w:type="character" w:customStyle="1" w:styleId="30">
    <w:name w:val="标题 3 字符"/>
    <w:basedOn w:val="a0"/>
    <w:semiHidden/>
    <w:rsid w:val="00482704"/>
    <w:rPr>
      <w:rFonts w:ascii="Times New Roman" w:eastAsia="宋体" w:hAnsi="Times New Roman" w:cs="Times New Roman"/>
      <w:b/>
      <w:bCs/>
      <w:kern w:val="2"/>
      <w:sz w:val="32"/>
      <w:szCs w:val="32"/>
    </w:rPr>
  </w:style>
  <w:style w:type="character" w:customStyle="1" w:styleId="31">
    <w:name w:val="标题 3 字符1"/>
    <w:link w:val="3"/>
    <w:qFormat/>
    <w:rsid w:val="00482704"/>
    <w:rPr>
      <w:rFonts w:ascii="Times New Roman" w:eastAsia="宋体" w:hAnsi="Times New Roman" w:cs="Times New Roman"/>
      <w:b/>
      <w:bCs/>
      <w:kern w:val="2"/>
      <w:sz w:val="32"/>
      <w:szCs w:val="32"/>
    </w:rPr>
  </w:style>
  <w:style w:type="character" w:customStyle="1" w:styleId="11">
    <w:name w:val="标题 1 字符1"/>
    <w:link w:val="1"/>
    <w:qFormat/>
    <w:rsid w:val="00482704"/>
    <w:rPr>
      <w:rFonts w:ascii="Times New Roman" w:eastAsia="宋体" w:hAnsi="Times New Roman" w:cs="Times New Roman"/>
      <w:b/>
      <w:bCs/>
      <w:kern w:val="2"/>
      <w:sz w:val="24"/>
      <w:szCs w:val="24"/>
    </w:rPr>
  </w:style>
  <w:style w:type="character" w:customStyle="1" w:styleId="21">
    <w:name w:val="标题 2 字符1"/>
    <w:link w:val="2"/>
    <w:qFormat/>
    <w:rsid w:val="00482704"/>
    <w:rPr>
      <w:rFonts w:ascii="Arial" w:eastAsia="黑体" w:hAnsi="Arial" w:cs="Times New Roman"/>
      <w:b/>
      <w:bCs/>
      <w:kern w:val="2"/>
      <w:sz w:val="32"/>
      <w:szCs w:val="32"/>
    </w:rPr>
  </w:style>
  <w:style w:type="paragraph" w:customStyle="1" w:styleId="71">
    <w:name w:val="目录 71"/>
    <w:next w:val="a"/>
    <w:qFormat/>
    <w:rsid w:val="00482704"/>
    <w:pPr>
      <w:wordWrap w:val="0"/>
      <w:ind w:left="2550"/>
      <w:jc w:val="both"/>
    </w:pPr>
    <w:rPr>
      <w:rFonts w:ascii="Times New Roman" w:eastAsia="宋体" w:hAnsi="Times New Roman" w:cs="Times New Roman"/>
      <w:sz w:val="21"/>
      <w:szCs w:val="22"/>
    </w:rPr>
  </w:style>
  <w:style w:type="paragraph" w:styleId="a6">
    <w:name w:val="List Paragraph"/>
    <w:basedOn w:val="a"/>
    <w:qFormat/>
    <w:rsid w:val="00B9329E"/>
    <w:pPr>
      <w:ind w:firstLineChars="200" w:firstLine="420"/>
    </w:pPr>
  </w:style>
  <w:style w:type="character" w:customStyle="1" w:styleId="a7">
    <w:name w:val="正文文本首行缩进 字符"/>
    <w:link w:val="a8"/>
    <w:rsid w:val="00AE53AB"/>
    <w:rPr>
      <w:rFonts w:ascii="Times New Roman" w:eastAsia="仿宋_GB2312" w:hAnsi="Times New Roman"/>
      <w:sz w:val="21"/>
    </w:rPr>
  </w:style>
  <w:style w:type="character" w:customStyle="1" w:styleId="NormalCharacter">
    <w:name w:val="NormalCharacter"/>
    <w:qFormat/>
    <w:rsid w:val="00AE53AB"/>
    <w:rPr>
      <w:rFonts w:ascii="Times New Roman" w:eastAsia="宋体" w:hAnsi="Times New Roman" w:cs="Times New Roman"/>
      <w:kern w:val="2"/>
      <w:sz w:val="21"/>
      <w:szCs w:val="24"/>
      <w:lang w:val="en-US" w:eastAsia="zh-CN" w:bidi="ar-SA"/>
    </w:rPr>
  </w:style>
  <w:style w:type="character" w:customStyle="1" w:styleId="a9">
    <w:name w:val="正文文本 字符"/>
    <w:link w:val="aa"/>
    <w:rsid w:val="00AE53AB"/>
    <w:rPr>
      <w:rFonts w:ascii="仿宋_GB2312" w:eastAsia="仿宋_GB2312" w:hAnsi="Times New Roman"/>
      <w:sz w:val="28"/>
    </w:rPr>
  </w:style>
  <w:style w:type="paragraph" w:customStyle="1" w:styleId="12">
    <w:name w:val="列表段落1"/>
    <w:basedOn w:val="a"/>
    <w:rsid w:val="00AE53AB"/>
    <w:pPr>
      <w:spacing w:line="360" w:lineRule="auto"/>
      <w:ind w:firstLineChars="200" w:firstLine="420"/>
    </w:pPr>
    <w:rPr>
      <w:sz w:val="21"/>
      <w:szCs w:val="24"/>
    </w:rPr>
  </w:style>
  <w:style w:type="paragraph" w:styleId="aa">
    <w:name w:val="Body Text"/>
    <w:basedOn w:val="a"/>
    <w:next w:val="a8"/>
    <w:link w:val="a9"/>
    <w:rsid w:val="00AE53AB"/>
    <w:pPr>
      <w:adjustRightInd w:val="0"/>
      <w:spacing w:line="315" w:lineRule="atLeast"/>
      <w:jc w:val="left"/>
    </w:pPr>
    <w:rPr>
      <w:rFonts w:ascii="仿宋_GB2312" w:eastAsia="仿宋_GB2312" w:cstheme="minorBidi"/>
      <w:kern w:val="0"/>
    </w:rPr>
  </w:style>
  <w:style w:type="character" w:customStyle="1" w:styleId="13">
    <w:name w:val="正文文本 字符1"/>
    <w:basedOn w:val="a0"/>
    <w:rsid w:val="00AE53AB"/>
    <w:rPr>
      <w:rFonts w:ascii="Times New Roman" w:eastAsia="宋体" w:hAnsi="Times New Roman" w:cs="Times New Roman"/>
      <w:kern w:val="2"/>
      <w:sz w:val="28"/>
    </w:rPr>
  </w:style>
  <w:style w:type="paragraph" w:styleId="a8">
    <w:name w:val="Body Text First Indent"/>
    <w:basedOn w:val="aa"/>
    <w:next w:val="TOC6"/>
    <w:link w:val="a7"/>
    <w:rsid w:val="00AE53AB"/>
    <w:pPr>
      <w:adjustRightInd/>
      <w:spacing w:after="120" w:line="240" w:lineRule="auto"/>
      <w:ind w:firstLineChars="100" w:firstLine="420"/>
      <w:jc w:val="both"/>
    </w:pPr>
    <w:rPr>
      <w:rFonts w:ascii="Times New Roman"/>
      <w:sz w:val="21"/>
    </w:rPr>
  </w:style>
  <w:style w:type="character" w:customStyle="1" w:styleId="14">
    <w:name w:val="正文文本首行缩进 字符1"/>
    <w:basedOn w:val="13"/>
    <w:rsid w:val="00AE53AB"/>
    <w:rPr>
      <w:rFonts w:ascii="Times New Roman" w:eastAsia="宋体" w:hAnsi="Times New Roman" w:cs="Times New Roman"/>
      <w:kern w:val="2"/>
      <w:sz w:val="28"/>
    </w:rPr>
  </w:style>
  <w:style w:type="paragraph" w:styleId="TOC6">
    <w:name w:val="toc 6"/>
    <w:basedOn w:val="a"/>
    <w:next w:val="a"/>
    <w:autoRedefine/>
    <w:rsid w:val="00AE53AB"/>
    <w:pPr>
      <w:ind w:leftChars="1000" w:left="2100"/>
    </w:pPr>
  </w:style>
  <w:style w:type="paragraph" w:styleId="ab">
    <w:name w:val="Body Text Indent"/>
    <w:basedOn w:val="a"/>
    <w:link w:val="ac"/>
    <w:unhideWhenUsed/>
    <w:rsid w:val="002440B0"/>
    <w:pPr>
      <w:spacing w:after="120"/>
      <w:ind w:leftChars="200" w:left="420"/>
    </w:pPr>
    <w:rPr>
      <w:sz w:val="21"/>
      <w:szCs w:val="24"/>
    </w:rPr>
  </w:style>
  <w:style w:type="character" w:customStyle="1" w:styleId="ac">
    <w:name w:val="正文文本缩进 字符"/>
    <w:basedOn w:val="a0"/>
    <w:link w:val="ab"/>
    <w:rsid w:val="002440B0"/>
    <w:rPr>
      <w:rFonts w:ascii="Times New Roman" w:eastAsia="宋体" w:hAnsi="Times New Roman" w:cs="Times New Roman"/>
      <w:kern w:val="2"/>
      <w:sz w:val="21"/>
      <w:szCs w:val="24"/>
    </w:rPr>
  </w:style>
  <w:style w:type="paragraph" w:customStyle="1" w:styleId="ad">
    <w:basedOn w:val="ab"/>
    <w:next w:val="22"/>
    <w:uiPriority w:val="99"/>
    <w:unhideWhenUsed/>
    <w:qFormat/>
    <w:rsid w:val="002440B0"/>
    <w:pPr>
      <w:ind w:firstLineChars="200" w:firstLine="420"/>
    </w:pPr>
    <w:rPr>
      <w:lang w:val="x-none" w:eastAsia="x-none"/>
    </w:rPr>
  </w:style>
  <w:style w:type="paragraph" w:customStyle="1" w:styleId="Style66">
    <w:name w:val="_Style 66"/>
    <w:basedOn w:val="a"/>
    <w:next w:val="a"/>
    <w:qFormat/>
    <w:rsid w:val="002440B0"/>
    <w:pPr>
      <w:adjustRightInd w:val="0"/>
      <w:spacing w:line="360" w:lineRule="atLeast"/>
      <w:ind w:firstLineChars="200" w:firstLine="200"/>
      <w:textAlignment w:val="baseline"/>
    </w:pPr>
    <w:rPr>
      <w:rFonts w:ascii="Calibri" w:hAnsi="Calibri"/>
      <w:sz w:val="21"/>
      <w:szCs w:val="22"/>
    </w:rPr>
  </w:style>
  <w:style w:type="paragraph" w:styleId="22">
    <w:name w:val="Body Text First Indent 2"/>
    <w:basedOn w:val="ab"/>
    <w:link w:val="23"/>
    <w:rsid w:val="002440B0"/>
    <w:pPr>
      <w:ind w:firstLineChars="200" w:firstLine="420"/>
    </w:pPr>
    <w:rPr>
      <w:sz w:val="28"/>
      <w:szCs w:val="20"/>
    </w:rPr>
  </w:style>
  <w:style w:type="character" w:customStyle="1" w:styleId="23">
    <w:name w:val="正文文本首行缩进 2 字符"/>
    <w:basedOn w:val="ac"/>
    <w:link w:val="22"/>
    <w:rsid w:val="002440B0"/>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872095">
      <w:bodyDiv w:val="1"/>
      <w:marLeft w:val="0"/>
      <w:marRight w:val="0"/>
      <w:marTop w:val="0"/>
      <w:marBottom w:val="0"/>
      <w:divBdr>
        <w:top w:val="none" w:sz="0" w:space="0" w:color="auto"/>
        <w:left w:val="none" w:sz="0" w:space="0" w:color="auto"/>
        <w:bottom w:val="none" w:sz="0" w:space="0" w:color="auto"/>
        <w:right w:val="none" w:sz="0" w:space="0" w:color="auto"/>
      </w:divBdr>
    </w:div>
    <w:div w:id="590092740">
      <w:bodyDiv w:val="1"/>
      <w:marLeft w:val="0"/>
      <w:marRight w:val="0"/>
      <w:marTop w:val="0"/>
      <w:marBottom w:val="0"/>
      <w:divBdr>
        <w:top w:val="none" w:sz="0" w:space="0" w:color="auto"/>
        <w:left w:val="none" w:sz="0" w:space="0" w:color="auto"/>
        <w:bottom w:val="none" w:sz="0" w:space="0" w:color="auto"/>
        <w:right w:val="none" w:sz="0" w:space="0" w:color="auto"/>
      </w:divBdr>
    </w:div>
    <w:div w:id="2045446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1</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浙 韩</cp:lastModifiedBy>
  <cp:revision>51</cp:revision>
  <cp:lastPrinted>2022-11-17T05:46:00Z</cp:lastPrinted>
  <dcterms:created xsi:type="dcterms:W3CDTF">2014-10-29T12:08:00Z</dcterms:created>
  <dcterms:modified xsi:type="dcterms:W3CDTF">2023-11-27T02:26:00Z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00802FFA15CE471A9F575DB65BAF5E77</vt:lpwstr>
  </property>
</Properties>
</file>